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456" w:rsidRPr="00A4654F" w:rsidRDefault="001A1456" w:rsidP="001A1456">
      <w:pPr>
        <w:tabs>
          <w:tab w:val="left" w:pos="2694"/>
        </w:tabs>
        <w:spacing w:after="0" w:line="360" w:lineRule="auto"/>
        <w:jc w:val="center"/>
        <w:rPr>
          <w:b/>
          <w:sz w:val="32"/>
        </w:rPr>
      </w:pPr>
      <w:r w:rsidRPr="00A4654F">
        <w:rPr>
          <w:b/>
          <w:sz w:val="32"/>
        </w:rPr>
        <w:t>CÁC PHƯƠNG PHÁP GIẢNG</w:t>
      </w:r>
      <w:bookmarkStart w:id="0" w:name="_GoBack"/>
      <w:bookmarkEnd w:id="0"/>
      <w:r w:rsidRPr="00A4654F">
        <w:rPr>
          <w:b/>
          <w:sz w:val="32"/>
        </w:rPr>
        <w:t xml:space="preserve"> DẠY TRỰC TUYẾN HIỆU QUẢ</w:t>
      </w:r>
    </w:p>
    <w:p w:rsidR="001A1456" w:rsidRPr="00D81479" w:rsidRDefault="001A1456" w:rsidP="001A1456">
      <w:pPr>
        <w:jc w:val="center"/>
      </w:pPr>
      <w:r w:rsidRPr="00D81479">
        <w:t>EFFECTIVE</w:t>
      </w:r>
      <w:r>
        <w:t xml:space="preserve"> </w:t>
      </w:r>
      <w:r w:rsidRPr="00D81479">
        <w:t xml:space="preserve">ONLINE TEACHING METHODS </w:t>
      </w:r>
    </w:p>
    <w:p w:rsidR="001A1456" w:rsidRPr="00432FED" w:rsidRDefault="001A1456" w:rsidP="001A1456">
      <w:pPr>
        <w:pStyle w:val="Bodytext60"/>
        <w:shd w:val="clear" w:color="auto" w:fill="auto"/>
        <w:tabs>
          <w:tab w:val="left" w:pos="5245"/>
        </w:tabs>
        <w:spacing w:before="0" w:after="0" w:line="276" w:lineRule="auto"/>
        <w:ind w:right="4"/>
        <w:contextualSpacing/>
        <w:mirrorIndents/>
        <w:jc w:val="left"/>
        <w:rPr>
          <w:rFonts w:ascii="Times New Roman" w:hAnsi="Times New Roman" w:cs="Times New Roman"/>
          <w:sz w:val="26"/>
          <w:szCs w:val="26"/>
        </w:rPr>
      </w:pPr>
      <w:r>
        <w:rPr>
          <w:rFonts w:ascii="Times New Roman" w:hAnsi="Times New Roman" w:cs="Times New Roman"/>
          <w:sz w:val="26"/>
          <w:szCs w:val="26"/>
        </w:rPr>
        <w:tab/>
      </w:r>
      <w:r w:rsidRPr="00432FED">
        <w:rPr>
          <w:rFonts w:ascii="Times New Roman" w:hAnsi="Times New Roman" w:cs="Times New Roman"/>
          <w:sz w:val="26"/>
          <w:szCs w:val="26"/>
        </w:rPr>
        <w:t>Cao Văn Tuấn – Ngô Hoàng Anh</w:t>
      </w:r>
    </w:p>
    <w:p w:rsidR="001A1456" w:rsidRPr="00432FED" w:rsidRDefault="001A1456" w:rsidP="001A1456">
      <w:pPr>
        <w:pStyle w:val="Bodytext60"/>
        <w:shd w:val="clear" w:color="auto" w:fill="auto"/>
        <w:tabs>
          <w:tab w:val="left" w:pos="5245"/>
        </w:tabs>
        <w:spacing w:before="0" w:after="0" w:line="276" w:lineRule="auto"/>
        <w:ind w:right="4"/>
        <w:contextualSpacing/>
        <w:mirrorIndents/>
        <w:jc w:val="left"/>
        <w:rPr>
          <w:rFonts w:ascii="Times New Roman" w:hAnsi="Times New Roman" w:cs="Times New Roman"/>
          <w:sz w:val="26"/>
          <w:szCs w:val="26"/>
        </w:rPr>
      </w:pPr>
      <w:r>
        <w:rPr>
          <w:rFonts w:ascii="Times New Roman" w:hAnsi="Times New Roman" w:cs="Times New Roman"/>
          <w:sz w:val="26"/>
          <w:szCs w:val="26"/>
        </w:rPr>
        <w:tab/>
      </w:r>
      <w:r w:rsidRPr="00432FED">
        <w:rPr>
          <w:rFonts w:ascii="Times New Roman" w:hAnsi="Times New Roman" w:cs="Times New Roman"/>
          <w:sz w:val="26"/>
          <w:szCs w:val="26"/>
        </w:rPr>
        <w:t>Giảng viên Khoa Điện – Điện tử</w:t>
      </w:r>
    </w:p>
    <w:p w:rsidR="001A1456" w:rsidRDefault="001A1456" w:rsidP="001A1456">
      <w:pPr>
        <w:pStyle w:val="Bodytext60"/>
        <w:shd w:val="clear" w:color="auto" w:fill="auto"/>
        <w:spacing w:before="0" w:after="0" w:line="360" w:lineRule="auto"/>
        <w:ind w:right="4"/>
        <w:contextualSpacing/>
        <w:mirrorIndents/>
        <w:rPr>
          <w:rFonts w:ascii="Times New Roman" w:hAnsi="Times New Roman" w:cs="Times New Roman"/>
          <w:b/>
          <w:i w:val="0"/>
          <w:sz w:val="26"/>
          <w:szCs w:val="26"/>
        </w:rPr>
      </w:pPr>
      <w:r>
        <w:rPr>
          <w:rFonts w:ascii="Times New Roman" w:hAnsi="Times New Roman" w:cs="Times New Roman"/>
          <w:b/>
          <w:i w:val="0"/>
          <w:sz w:val="26"/>
          <w:szCs w:val="26"/>
        </w:rPr>
        <w:t>Tóm tắt</w:t>
      </w:r>
    </w:p>
    <w:p w:rsidR="001A1456" w:rsidRPr="00E877A0" w:rsidRDefault="001A1456" w:rsidP="001A1456">
      <w:pPr>
        <w:spacing w:after="0" w:line="360" w:lineRule="auto"/>
        <w:ind w:firstLine="567"/>
        <w:contextualSpacing/>
        <w:jc w:val="both"/>
        <w:rPr>
          <w:sz w:val="24"/>
        </w:rPr>
      </w:pPr>
      <w:r w:rsidRPr="00E877A0">
        <w:rPr>
          <w:color w:val="000000"/>
          <w:sz w:val="24"/>
          <w:shd w:val="clear" w:color="auto" w:fill="FFFFFF"/>
        </w:rPr>
        <w:t>Trong thời đại Cách mạng công ngh</w:t>
      </w:r>
      <w:r>
        <w:rPr>
          <w:color w:val="000000"/>
          <w:sz w:val="24"/>
          <w:shd w:val="clear" w:color="auto" w:fill="FFFFFF"/>
        </w:rPr>
        <w:t>i</w:t>
      </w:r>
      <w:r w:rsidRPr="00E877A0">
        <w:rPr>
          <w:color w:val="000000"/>
          <w:sz w:val="24"/>
          <w:shd w:val="clear" w:color="auto" w:fill="FFFFFF"/>
        </w:rPr>
        <w:t>ệ</w:t>
      </w:r>
      <w:r>
        <w:rPr>
          <w:color w:val="000000"/>
          <w:sz w:val="24"/>
          <w:shd w:val="clear" w:color="auto" w:fill="FFFFFF"/>
        </w:rPr>
        <w:t>p</w:t>
      </w:r>
      <w:r w:rsidRPr="00E877A0">
        <w:rPr>
          <w:color w:val="000000"/>
          <w:sz w:val="24"/>
          <w:shd w:val="clear" w:color="auto" w:fill="FFFFFF"/>
        </w:rPr>
        <w:t xml:space="preserve"> 4.0, cùng với tình hình dịch COVID-19 vẫn diễn biến phức tạp và khó lường nên nhiều trường </w:t>
      </w:r>
      <w:r>
        <w:rPr>
          <w:color w:val="000000"/>
          <w:sz w:val="24"/>
          <w:shd w:val="clear" w:color="auto" w:fill="FFFFFF"/>
        </w:rPr>
        <w:t xml:space="preserve">đang </w:t>
      </w:r>
      <w:r w:rsidRPr="00E877A0">
        <w:rPr>
          <w:color w:val="000000"/>
          <w:sz w:val="24"/>
          <w:shd w:val="clear" w:color="auto" w:fill="FFFFFF"/>
        </w:rPr>
        <w:t>đẩy mạnh triển khai hình thức dạy học trực tuyến.</w:t>
      </w:r>
      <w:r w:rsidRPr="00E877A0">
        <w:rPr>
          <w:color w:val="333333"/>
          <w:sz w:val="24"/>
          <w:shd w:val="clear" w:color="auto" w:fill="FFFFFF"/>
        </w:rPr>
        <w:t> Hình thức này hay lớp học truyền thống cũng cần có những phương pháp giảng dạy hiệu quả, phù hợp. Bài viết này giới thiệu 6 phương pháp giảng dạy hiệu quả phù hợp với hình thức giảng dạy trực tuyến, bao gồm: phương pháp thuyết trình,</w:t>
      </w:r>
      <w:r w:rsidRPr="00E877A0">
        <w:rPr>
          <w:sz w:val="24"/>
        </w:rPr>
        <w:t xml:space="preserve"> đàm thoại kết hợp bảng tương tác, giảng dạy bằng các video ghi sẵn, giảng dạy bằng các trò chơi nhỏ, Blog và diễn đàn lớp học, phương pháp lớp học đảo ngược. </w:t>
      </w:r>
      <w:r w:rsidRPr="00E877A0">
        <w:rPr>
          <w:color w:val="000000"/>
          <w:sz w:val="24"/>
        </w:rPr>
        <w:t>Mỗi phương pháp có nêu ra những ưu khuyết điểm, và các lưu ý nhằm tăng cường tính hiệu quả của phương pháp. Các phương pháp giảng dạy trực tuyến hiệu quả sẽ giúp đơn giản hóa và xóa bỏ khoảng cách giữa người dạy người học, đồng thời nâng cao chất lượng bài giảng. Không có phương pháp nào tối ưu, mà phụ thuộc vào kỹ năng biến hóa, vận dụng giữa các phương pháp của giảng viên, tương ứng với đối tượng sinh viên của mình, nhằm đạt được hiệu quả giảng dạy cao nhất.</w:t>
      </w:r>
    </w:p>
    <w:p w:rsidR="001A1456" w:rsidRPr="00E877A0" w:rsidRDefault="001A1456" w:rsidP="001A1456">
      <w:pPr>
        <w:spacing w:after="0" w:line="360" w:lineRule="auto"/>
        <w:contextualSpacing/>
        <w:rPr>
          <w:b/>
        </w:rPr>
      </w:pPr>
      <w:r w:rsidRPr="00E877A0">
        <w:rPr>
          <w:b/>
        </w:rPr>
        <w:t>Abstract</w:t>
      </w:r>
      <w:r>
        <w:rPr>
          <w:b/>
        </w:rPr>
        <w:t xml:space="preserve">   </w:t>
      </w:r>
    </w:p>
    <w:p w:rsidR="001A1456" w:rsidRDefault="001A1456" w:rsidP="001A1456">
      <w:pPr>
        <w:spacing w:after="0" w:line="360" w:lineRule="auto"/>
        <w:ind w:firstLine="567"/>
        <w:contextualSpacing/>
        <w:jc w:val="both"/>
        <w:rPr>
          <w:sz w:val="24"/>
        </w:rPr>
      </w:pPr>
      <w:r w:rsidRPr="00E25D32">
        <w:rPr>
          <w:sz w:val="24"/>
        </w:rPr>
        <w:t xml:space="preserve">In the era of Industrial 4.0, along with the complicated and unpredictable COVID-19 epidemic, many schools </w:t>
      </w:r>
      <w:r>
        <w:rPr>
          <w:sz w:val="24"/>
        </w:rPr>
        <w:t xml:space="preserve">have </w:t>
      </w:r>
      <w:r w:rsidRPr="00E25D32">
        <w:rPr>
          <w:sz w:val="24"/>
        </w:rPr>
        <w:t xml:space="preserve">promoted the implementation of online teaching. This </w:t>
      </w:r>
      <w:r>
        <w:rPr>
          <w:sz w:val="24"/>
        </w:rPr>
        <w:t xml:space="preserve">kind of new </w:t>
      </w:r>
      <w:r w:rsidRPr="00E25D32">
        <w:rPr>
          <w:sz w:val="24"/>
        </w:rPr>
        <w:t xml:space="preserve">form or a traditional classroom also needs </w:t>
      </w:r>
      <w:r>
        <w:rPr>
          <w:sz w:val="24"/>
        </w:rPr>
        <w:t>a great number of right</w:t>
      </w:r>
      <w:r w:rsidRPr="00E25D32">
        <w:rPr>
          <w:sz w:val="24"/>
        </w:rPr>
        <w:t xml:space="preserve"> and appropriate teaching </w:t>
      </w:r>
      <w:r>
        <w:rPr>
          <w:sz w:val="24"/>
        </w:rPr>
        <w:t>approaches</w:t>
      </w:r>
      <w:r w:rsidRPr="00E25D32">
        <w:rPr>
          <w:sz w:val="24"/>
        </w:rPr>
        <w:t xml:space="preserve">. This article </w:t>
      </w:r>
      <w:r>
        <w:rPr>
          <w:sz w:val="24"/>
        </w:rPr>
        <w:t>suggests</w:t>
      </w:r>
      <w:r w:rsidRPr="00E25D32">
        <w:rPr>
          <w:sz w:val="24"/>
        </w:rPr>
        <w:t xml:space="preserve"> </w:t>
      </w:r>
      <w:r>
        <w:rPr>
          <w:sz w:val="24"/>
        </w:rPr>
        <w:t>six</w:t>
      </w:r>
      <w:r w:rsidRPr="00E25D32">
        <w:rPr>
          <w:sz w:val="24"/>
        </w:rPr>
        <w:t xml:space="preserve"> </w:t>
      </w:r>
      <w:r>
        <w:rPr>
          <w:sz w:val="24"/>
        </w:rPr>
        <w:t>applicable</w:t>
      </w:r>
      <w:r w:rsidRPr="00E25D32">
        <w:rPr>
          <w:sz w:val="24"/>
        </w:rPr>
        <w:t xml:space="preserve"> methods suitable for online </w:t>
      </w:r>
      <w:r>
        <w:rPr>
          <w:sz w:val="24"/>
        </w:rPr>
        <w:t>classes</w:t>
      </w:r>
      <w:r w:rsidRPr="00E25D32">
        <w:rPr>
          <w:sz w:val="24"/>
        </w:rPr>
        <w:t>, including:</w:t>
      </w:r>
      <w:r>
        <w:rPr>
          <w:sz w:val="24"/>
        </w:rPr>
        <w:t xml:space="preserve"> </w:t>
      </w:r>
      <w:r w:rsidRPr="00E25D32">
        <w:rPr>
          <w:sz w:val="24"/>
        </w:rPr>
        <w:t xml:space="preserve">presentations, online whiteboard, pre-recorded video lectures, game-based teaching, class blog, flipped classroom. </w:t>
      </w:r>
      <w:r>
        <w:rPr>
          <w:sz w:val="24"/>
        </w:rPr>
        <w:t>Not only has it</w:t>
      </w:r>
      <w:r w:rsidRPr="00E25D32">
        <w:rPr>
          <w:sz w:val="24"/>
        </w:rPr>
        <w:t xml:space="preserve"> outlined </w:t>
      </w:r>
      <w:r>
        <w:rPr>
          <w:sz w:val="24"/>
        </w:rPr>
        <w:t>the benefits and the drawbacks</w:t>
      </w:r>
      <w:r w:rsidRPr="00E25D32">
        <w:rPr>
          <w:sz w:val="24"/>
        </w:rPr>
        <w:t xml:space="preserve">, </w:t>
      </w:r>
      <w:r>
        <w:rPr>
          <w:sz w:val="24"/>
        </w:rPr>
        <w:t>but it also indicated some remarkable notes</w:t>
      </w:r>
      <w:r w:rsidRPr="00E25D32">
        <w:rPr>
          <w:sz w:val="24"/>
        </w:rPr>
        <w:t xml:space="preserve"> to enhance the </w:t>
      </w:r>
      <w:r>
        <w:rPr>
          <w:sz w:val="24"/>
        </w:rPr>
        <w:t>application</w:t>
      </w:r>
      <w:r w:rsidRPr="00E25D32">
        <w:rPr>
          <w:sz w:val="24"/>
        </w:rPr>
        <w:t xml:space="preserve"> of the method</w:t>
      </w:r>
      <w:r>
        <w:rPr>
          <w:sz w:val="24"/>
        </w:rPr>
        <w:t>s</w:t>
      </w:r>
      <w:r w:rsidRPr="00E25D32">
        <w:rPr>
          <w:sz w:val="24"/>
        </w:rPr>
        <w:t xml:space="preserve">. </w:t>
      </w:r>
      <w:r>
        <w:rPr>
          <w:sz w:val="24"/>
        </w:rPr>
        <w:t>The mentioned techniques are supposed to</w:t>
      </w:r>
      <w:r w:rsidRPr="00E25D32">
        <w:rPr>
          <w:sz w:val="24"/>
        </w:rPr>
        <w:t xml:space="preserve"> simplify and eliminate the gap</w:t>
      </w:r>
      <w:r>
        <w:rPr>
          <w:sz w:val="24"/>
        </w:rPr>
        <w:t>s</w:t>
      </w:r>
      <w:r w:rsidRPr="00E25D32">
        <w:rPr>
          <w:sz w:val="24"/>
        </w:rPr>
        <w:t xml:space="preserve"> between </w:t>
      </w:r>
      <w:r>
        <w:rPr>
          <w:sz w:val="24"/>
        </w:rPr>
        <w:t>teachers and learners as well as hopefully</w:t>
      </w:r>
      <w:r w:rsidRPr="00E25D32">
        <w:rPr>
          <w:sz w:val="24"/>
        </w:rPr>
        <w:t xml:space="preserve"> </w:t>
      </w:r>
      <w:r>
        <w:rPr>
          <w:sz w:val="24"/>
        </w:rPr>
        <w:t xml:space="preserve">to </w:t>
      </w:r>
      <w:r w:rsidRPr="00E25D32">
        <w:rPr>
          <w:sz w:val="24"/>
        </w:rPr>
        <w:t xml:space="preserve">improve the quality of </w:t>
      </w:r>
      <w:r>
        <w:rPr>
          <w:sz w:val="24"/>
        </w:rPr>
        <w:t xml:space="preserve">every </w:t>
      </w:r>
      <w:r w:rsidRPr="00E25D32">
        <w:rPr>
          <w:sz w:val="24"/>
        </w:rPr>
        <w:t>le</w:t>
      </w:r>
      <w:r>
        <w:rPr>
          <w:sz w:val="24"/>
        </w:rPr>
        <w:t>sson</w:t>
      </w:r>
      <w:r w:rsidRPr="00E25D32">
        <w:rPr>
          <w:sz w:val="24"/>
        </w:rPr>
        <w:t xml:space="preserve">. </w:t>
      </w:r>
      <w:r>
        <w:rPr>
          <w:sz w:val="24"/>
        </w:rPr>
        <w:t xml:space="preserve">It is true that there are no optimal solutions, but scientific studies have also pointed out that the highest achievement of teaching effectiveness greatly </w:t>
      </w:r>
      <w:r w:rsidRPr="00E25D32">
        <w:rPr>
          <w:sz w:val="24"/>
        </w:rPr>
        <w:t xml:space="preserve">depends on the </w:t>
      </w:r>
      <w:r>
        <w:rPr>
          <w:sz w:val="24"/>
        </w:rPr>
        <w:t xml:space="preserve">teachers’ efficient </w:t>
      </w:r>
      <w:r w:rsidRPr="00E25D32">
        <w:rPr>
          <w:sz w:val="24"/>
        </w:rPr>
        <w:t>skill</w:t>
      </w:r>
      <w:r>
        <w:rPr>
          <w:sz w:val="24"/>
        </w:rPr>
        <w:t>s</w:t>
      </w:r>
      <w:r w:rsidRPr="00E25D32">
        <w:rPr>
          <w:sz w:val="24"/>
        </w:rPr>
        <w:t xml:space="preserve"> of </w:t>
      </w:r>
      <w:r>
        <w:rPr>
          <w:sz w:val="24"/>
        </w:rPr>
        <w:t xml:space="preserve">exploiting, </w:t>
      </w:r>
      <w:r w:rsidRPr="00E25D32">
        <w:rPr>
          <w:sz w:val="24"/>
        </w:rPr>
        <w:t xml:space="preserve">transforming and </w:t>
      </w:r>
      <w:r>
        <w:rPr>
          <w:sz w:val="24"/>
        </w:rPr>
        <w:t>intermingling sound methods based on the students’ abilities and desires for their study.</w:t>
      </w:r>
    </w:p>
    <w:p w:rsidR="001A1456" w:rsidRPr="00E877A0" w:rsidRDefault="001A1456" w:rsidP="001A1456">
      <w:pPr>
        <w:spacing w:after="0" w:line="360" w:lineRule="auto"/>
        <w:contextualSpacing/>
        <w:rPr>
          <w:b/>
        </w:rPr>
      </w:pPr>
      <w:r w:rsidRPr="00E877A0">
        <w:rPr>
          <w:b/>
        </w:rPr>
        <w:t>Keywords</w:t>
      </w:r>
    </w:p>
    <w:p w:rsidR="001A1456" w:rsidRPr="00D4601F" w:rsidRDefault="001A1456" w:rsidP="001A1456">
      <w:pPr>
        <w:spacing w:after="0" w:line="360" w:lineRule="auto"/>
        <w:ind w:firstLine="567"/>
        <w:contextualSpacing/>
        <w:rPr>
          <w:sz w:val="24"/>
          <w:szCs w:val="24"/>
        </w:rPr>
      </w:pPr>
      <w:r w:rsidRPr="00D4601F">
        <w:rPr>
          <w:sz w:val="24"/>
          <w:szCs w:val="24"/>
        </w:rPr>
        <w:lastRenderedPageBreak/>
        <w:t xml:space="preserve">Phương pháp giảng dạy trực tuyến, </w:t>
      </w:r>
      <w:r w:rsidRPr="00D4601F">
        <w:rPr>
          <w:iCs/>
          <w:color w:val="000000"/>
          <w:sz w:val="24"/>
          <w:szCs w:val="24"/>
        </w:rPr>
        <w:t>o</w:t>
      </w:r>
      <w:r w:rsidRPr="00D4601F">
        <w:rPr>
          <w:rFonts w:eastAsia="Times New Roman"/>
          <w:sz w:val="24"/>
          <w:szCs w:val="24"/>
        </w:rPr>
        <w:t>nline teaching techniques, o</w:t>
      </w:r>
      <w:r w:rsidRPr="00D4601F">
        <w:rPr>
          <w:sz w:val="24"/>
          <w:szCs w:val="24"/>
        </w:rPr>
        <w:t>nline teaching methods</w:t>
      </w:r>
      <w:r>
        <w:rPr>
          <w:sz w:val="24"/>
          <w:szCs w:val="24"/>
        </w:rPr>
        <w:t>,</w:t>
      </w:r>
      <w:r w:rsidRPr="00D47BAC">
        <w:rPr>
          <w:iCs/>
          <w:color w:val="000000"/>
          <w:sz w:val="24"/>
          <w:szCs w:val="24"/>
        </w:rPr>
        <w:t xml:space="preserve"> </w:t>
      </w:r>
      <w:r w:rsidRPr="00D4601F">
        <w:rPr>
          <w:iCs/>
          <w:color w:val="000000"/>
          <w:sz w:val="24"/>
          <w:szCs w:val="24"/>
        </w:rPr>
        <w:t>Flipped Classroom</w:t>
      </w:r>
      <w:r w:rsidRPr="00D4601F">
        <w:rPr>
          <w:sz w:val="24"/>
          <w:szCs w:val="24"/>
        </w:rPr>
        <w:t>.</w:t>
      </w:r>
    </w:p>
    <w:p w:rsidR="001A1456" w:rsidRPr="004E7F9A" w:rsidRDefault="001A1456" w:rsidP="001A1456">
      <w:pPr>
        <w:pStyle w:val="Bodytext60"/>
        <w:numPr>
          <w:ilvl w:val="0"/>
          <w:numId w:val="1"/>
        </w:numPr>
        <w:shd w:val="clear" w:color="auto" w:fill="auto"/>
        <w:spacing w:before="0" w:after="0" w:line="360" w:lineRule="auto"/>
        <w:ind w:left="284" w:right="4" w:hanging="284"/>
        <w:contextualSpacing/>
        <w:mirrorIndents/>
        <w:rPr>
          <w:rFonts w:ascii="Times New Roman" w:hAnsi="Times New Roman" w:cs="Times New Roman"/>
          <w:b/>
          <w:i w:val="0"/>
          <w:sz w:val="26"/>
          <w:szCs w:val="26"/>
        </w:rPr>
      </w:pPr>
      <w:r w:rsidRPr="004E7F9A">
        <w:rPr>
          <w:rFonts w:ascii="Times New Roman" w:hAnsi="Times New Roman" w:cs="Times New Roman"/>
          <w:b/>
          <w:i w:val="0"/>
          <w:sz w:val="26"/>
          <w:szCs w:val="26"/>
        </w:rPr>
        <w:t>Đặt vấn đề</w:t>
      </w:r>
    </w:p>
    <w:p w:rsidR="001A1456" w:rsidRPr="00301FDC" w:rsidRDefault="001A1456" w:rsidP="001A1456">
      <w:pPr>
        <w:spacing w:after="0" w:line="360" w:lineRule="auto"/>
        <w:ind w:firstLine="567"/>
        <w:contextualSpacing/>
        <w:jc w:val="both"/>
      </w:pPr>
      <w:r w:rsidRPr="00301FDC">
        <w:t>Để hòa nhập vào cuộc cách mạng công ngh</w:t>
      </w:r>
      <w:r>
        <w:t>i</w:t>
      </w:r>
      <w:r w:rsidRPr="00301FDC">
        <w:t>ệ</w:t>
      </w:r>
      <w:r>
        <w:t>p</w:t>
      </w:r>
      <w:r w:rsidRPr="00301FDC">
        <w:t xml:space="preserve"> 4.0 thì yếu tố then chốt là chất lượng nguồn lao động phải đáp ứng được với xu hướng của xã hội mới. Vì vậy, trong công cuộc đổi mới toàn diện ngành giáo dục nhằm nâng cao chất lượng đào tạo thì đổi mới phương pháp </w:t>
      </w:r>
      <w:r>
        <w:t xml:space="preserve">giảng </w:t>
      </w:r>
      <w:r w:rsidRPr="00301FDC">
        <w:t xml:space="preserve">dạy có ý nghĩa quyết định. Một trong những định hướng đổi mới phương pháp </w:t>
      </w:r>
      <w:r>
        <w:t>giảng</w:t>
      </w:r>
      <w:r w:rsidRPr="00301FDC">
        <w:t xml:space="preserve"> dạy hiện nay là áp dụng các phương pháp dạy học tích cực, đã được các nền giáo dục tiên tiến trên thế giới áp dụng hiệu quả. </w:t>
      </w:r>
    </w:p>
    <w:p w:rsidR="001A1456" w:rsidRPr="00301FDC" w:rsidRDefault="001A1456" w:rsidP="001A1456">
      <w:pPr>
        <w:spacing w:after="0" w:line="360" w:lineRule="auto"/>
        <w:ind w:firstLine="567"/>
        <w:contextualSpacing/>
        <w:jc w:val="both"/>
      </w:pPr>
      <w:r w:rsidRPr="00301FDC">
        <w:t xml:space="preserve">Hình thức </w:t>
      </w:r>
      <w:r>
        <w:t>giảng</w:t>
      </w:r>
      <w:r w:rsidRPr="00301FDC">
        <w:t xml:space="preserve"> dạy trực tuyến đang được các trường học thúc đẩy phát triển nhằm đáp ứng nhu cầu học tập ngày càng đa dạng của mọi đối tượng người học, cách học thuận tiện, linh hoạt về thời gian lẫn địa điểm. </w:t>
      </w:r>
      <w:r>
        <w:t>Giảng</w:t>
      </w:r>
      <w:r w:rsidRPr="00301FDC">
        <w:t xml:space="preserve"> </w:t>
      </w:r>
      <w:r>
        <w:t>d</w:t>
      </w:r>
      <w:r w:rsidRPr="00301FDC">
        <w:t xml:space="preserve">ạy trực tuyến là một xu thế tất yếu mà các nước trên thế giới cũng như Việt Nam đang hướng tới. Trong thời đại 4.0 hiện nay, cùng với tình hình dịch COVID-19 vẫn diễn biến phức tạp và khó lường nên nhiều trường đẩy mạnh triển khai áp dụng phương pháp dạy và học trực tuyến để đảm bảo tiến độ học tập của học sinh, sinh viên. Việc </w:t>
      </w:r>
      <w:r>
        <w:t>giảng</w:t>
      </w:r>
      <w:r w:rsidRPr="00301FDC">
        <w:t xml:space="preserve"> dạy trực tuyến làm nảy sinh không ít thách thức cho sinh viên, giảng viên Trường Cao Đẳng Lý Tự Trọng Thành Phố Hồ Chí Minh nói chung và khoa Điện – Điện tử nói riêng. Tuy nhiên, </w:t>
      </w:r>
      <w:r>
        <w:t>giảng</w:t>
      </w:r>
      <w:r w:rsidRPr="00301FDC">
        <w:t xml:space="preserve"> dạy trực tuyến cũng mở ra nhiều cơ hội để Khoa và Nhà trường nhanh chóng hoàn thiện cơ sở vật chất, thiết bị, phần mềm hổ trợ, chương trình giảng dạy, học liệu… để đáp ứng nhu cầu và xu hướng phát triển tất yếu của giáo dục hiện đại. </w:t>
      </w:r>
    </w:p>
    <w:p w:rsidR="001A1456" w:rsidRDefault="001A1456" w:rsidP="001A1456">
      <w:pPr>
        <w:spacing w:after="0" w:line="360" w:lineRule="auto"/>
        <w:ind w:firstLine="567"/>
        <w:contextualSpacing/>
        <w:jc w:val="both"/>
        <w:rPr>
          <w:color w:val="000000"/>
        </w:rPr>
      </w:pPr>
      <w:r>
        <w:rPr>
          <w:color w:val="000000"/>
        </w:rPr>
        <w:t>K</w:t>
      </w:r>
      <w:r w:rsidRPr="004E7F9A">
        <w:rPr>
          <w:color w:val="000000"/>
        </w:rPr>
        <w:t xml:space="preserve">hi </w:t>
      </w:r>
      <w:r>
        <w:t>giảng</w:t>
      </w:r>
      <w:r w:rsidRPr="004E7F9A">
        <w:rPr>
          <w:color w:val="000000"/>
        </w:rPr>
        <w:t xml:space="preserve"> dạy </w:t>
      </w:r>
      <w:r>
        <w:rPr>
          <w:color w:val="000000"/>
        </w:rPr>
        <w:t>trực tuyến</w:t>
      </w:r>
      <w:r w:rsidRPr="004E7F9A">
        <w:rPr>
          <w:color w:val="000000"/>
        </w:rPr>
        <w:t xml:space="preserve"> được áp dụng rộng rãi </w:t>
      </w:r>
      <w:r>
        <w:rPr>
          <w:color w:val="000000"/>
        </w:rPr>
        <w:t>cần</w:t>
      </w:r>
      <w:r w:rsidRPr="004E7F9A">
        <w:rPr>
          <w:color w:val="000000"/>
        </w:rPr>
        <w:t xml:space="preserve"> phải tính đến các giải pháp để việc dạy học theo hình thức này thực sự hiệu quả. Thực tế </w:t>
      </w:r>
      <w:r>
        <w:t>giảng</w:t>
      </w:r>
      <w:r w:rsidRPr="004E7F9A">
        <w:rPr>
          <w:color w:val="000000"/>
        </w:rPr>
        <w:t xml:space="preserve"> dạy </w:t>
      </w:r>
      <w:r>
        <w:rPr>
          <w:color w:val="000000"/>
        </w:rPr>
        <w:t>trực tuyến</w:t>
      </w:r>
      <w:r w:rsidRPr="004E7F9A">
        <w:rPr>
          <w:color w:val="000000"/>
        </w:rPr>
        <w:t xml:space="preserve"> cũng nảy sinh một số bất cập như thiếu sự tương tác trực tiếp giữa người dạy và học, giảng viên khó </w:t>
      </w:r>
      <w:r>
        <w:rPr>
          <w:color w:val="000000"/>
        </w:rPr>
        <w:t xml:space="preserve">kiểm tra, </w:t>
      </w:r>
      <w:r w:rsidRPr="004E7F9A">
        <w:rPr>
          <w:color w:val="000000"/>
        </w:rPr>
        <w:t>đánh giá được năng lực</w:t>
      </w:r>
      <w:r>
        <w:rPr>
          <w:color w:val="000000"/>
        </w:rPr>
        <w:t xml:space="preserve"> và trạng thái học tập</w:t>
      </w:r>
      <w:r w:rsidRPr="004E7F9A">
        <w:rPr>
          <w:color w:val="000000"/>
        </w:rPr>
        <w:t xml:space="preserve"> của từng </w:t>
      </w:r>
      <w:r>
        <w:rPr>
          <w:color w:val="000000"/>
        </w:rPr>
        <w:t xml:space="preserve">sinh viên… </w:t>
      </w:r>
      <w:r w:rsidRPr="004E7F9A">
        <w:rPr>
          <w:color w:val="000000"/>
          <w:shd w:val="clear" w:color="auto" w:fill="FFFFFF"/>
        </w:rPr>
        <w:t xml:space="preserve">Vì vậy, ngoài việc giảng viên phải tìm hiểu </w:t>
      </w:r>
      <w:r>
        <w:rPr>
          <w:color w:val="000000"/>
          <w:shd w:val="clear" w:color="auto" w:fill="FFFFFF"/>
        </w:rPr>
        <w:t>hình thức</w:t>
      </w:r>
      <w:r w:rsidRPr="004E7F9A">
        <w:rPr>
          <w:color w:val="000000"/>
          <w:shd w:val="clear" w:color="auto" w:fill="FFFFFF"/>
        </w:rPr>
        <w:t xml:space="preserve"> dạy và học E-learning, sử dụng các thiết b</w:t>
      </w:r>
      <w:r>
        <w:rPr>
          <w:color w:val="000000"/>
          <w:shd w:val="clear" w:color="auto" w:fill="FFFFFF"/>
        </w:rPr>
        <w:t>ị</w:t>
      </w:r>
      <w:r w:rsidRPr="004E7F9A">
        <w:rPr>
          <w:color w:val="000000"/>
          <w:shd w:val="clear" w:color="auto" w:fill="FFFFFF"/>
        </w:rPr>
        <w:t xml:space="preserve"> điện tử (computer, laptop, smartphone…), truy cập </w:t>
      </w:r>
      <w:r>
        <w:rPr>
          <w:color w:val="000000"/>
          <w:shd w:val="clear" w:color="auto" w:fill="FFFFFF"/>
        </w:rPr>
        <w:t>mạng, phần mềm</w:t>
      </w:r>
      <w:r w:rsidRPr="004E7F9A">
        <w:rPr>
          <w:color w:val="000000"/>
          <w:shd w:val="clear" w:color="auto" w:fill="FFFFFF"/>
        </w:rPr>
        <w:t xml:space="preserve">… </w:t>
      </w:r>
      <w:r w:rsidRPr="004E7F9A">
        <w:t xml:space="preserve">thì </w:t>
      </w:r>
      <w:r w:rsidRPr="004E7F9A">
        <w:rPr>
          <w:rFonts w:eastAsia="Times New Roman"/>
        </w:rPr>
        <w:t xml:space="preserve">một trong những vấn đề quan trọng là cần tìm ra </w:t>
      </w:r>
      <w:r>
        <w:rPr>
          <w:rFonts w:eastAsia="Times New Roman"/>
        </w:rPr>
        <w:t xml:space="preserve">các </w:t>
      </w:r>
      <w:r w:rsidRPr="004E7F9A">
        <w:rPr>
          <w:rFonts w:eastAsia="Times New Roman"/>
        </w:rPr>
        <w:t xml:space="preserve">phương pháp giảng dạy </w:t>
      </w:r>
      <w:r>
        <w:rPr>
          <w:rFonts w:eastAsia="Times New Roman"/>
        </w:rPr>
        <w:t>trực tuyến</w:t>
      </w:r>
      <w:r w:rsidRPr="004E7F9A">
        <w:rPr>
          <w:rFonts w:eastAsia="Times New Roman"/>
        </w:rPr>
        <w:t xml:space="preserve"> phù hợp với </w:t>
      </w:r>
      <w:r w:rsidRPr="003127CF">
        <w:rPr>
          <w:color w:val="000000"/>
        </w:rPr>
        <w:t xml:space="preserve">thực tế Khoa và Nhà trường để nâng cao chất lượng đào tạo đáp ứng được yêu cầu của </w:t>
      </w:r>
      <w:r w:rsidRPr="003127CF">
        <w:rPr>
          <w:color w:val="000000"/>
        </w:rPr>
        <w:lastRenderedPageBreak/>
        <w:t>doanh nghiệp và xu hướng phát triển của xã hội, và là vấn đề cấp bách hiện nay mà mỗi giảng viên cần quan tâm.</w:t>
      </w:r>
    </w:p>
    <w:p w:rsidR="001A1456" w:rsidRPr="00C54E37" w:rsidRDefault="001A1456" w:rsidP="001A1456">
      <w:pPr>
        <w:pStyle w:val="Bodytext60"/>
        <w:numPr>
          <w:ilvl w:val="0"/>
          <w:numId w:val="1"/>
        </w:numPr>
        <w:shd w:val="clear" w:color="auto" w:fill="auto"/>
        <w:spacing w:before="0" w:after="0" w:line="360" w:lineRule="auto"/>
        <w:ind w:left="284" w:right="4" w:hanging="284"/>
        <w:contextualSpacing/>
        <w:mirrorIndents/>
        <w:rPr>
          <w:rFonts w:ascii="Times New Roman" w:hAnsi="Times New Roman" w:cs="Times New Roman"/>
          <w:b/>
          <w:i w:val="0"/>
          <w:color w:val="000000"/>
          <w:sz w:val="26"/>
          <w:szCs w:val="26"/>
        </w:rPr>
      </w:pPr>
      <w:r>
        <w:rPr>
          <w:rFonts w:ascii="Times New Roman" w:hAnsi="Times New Roman" w:cs="Times New Roman"/>
          <w:b/>
          <w:i w:val="0"/>
          <w:color w:val="000000"/>
          <w:sz w:val="26"/>
          <w:szCs w:val="26"/>
        </w:rPr>
        <w:t>Nội dung</w:t>
      </w:r>
    </w:p>
    <w:p w:rsidR="001A1456" w:rsidRDefault="001A1456" w:rsidP="001A1456">
      <w:pPr>
        <w:spacing w:after="0" w:line="360" w:lineRule="auto"/>
        <w:ind w:firstLine="567"/>
        <w:contextualSpacing/>
        <w:jc w:val="both"/>
        <w:rPr>
          <w:color w:val="000000"/>
        </w:rPr>
      </w:pPr>
      <w:r w:rsidRPr="003127CF">
        <w:rPr>
          <w:color w:val="000000"/>
        </w:rPr>
        <w:t xml:space="preserve">Các hình thức giảng dạy truyền thống trên thế giới đang thay đổi nhanh chóng với sự tiến bộ của công nghệ thông tin. Ngay cả trong các lớp học thông thường, thì công nghệ đóng một vai trò ngày càng quan trọng hơn trong việc thay đổi cách truyền tải và tiếp nhận bài học. Mặc dù có rất nhiều phương pháp giảng dạy, nhưng hầu hết các phương pháp truyền thống được sử dụng trên lớp đều có thể được áp dụng để dạy trực tuyến một cách hiệu quả. Các phương pháp giảng dạy trực tuyến hiệu quả sẽ giúp đơn giản hóa và xóa bỏ khoảng cách giữa người dạy người học, đồng thời nâng cao chất lượng bài giảng. </w:t>
      </w:r>
    </w:p>
    <w:p w:rsidR="001A1456" w:rsidRPr="00C54E37" w:rsidRDefault="001A1456" w:rsidP="001A1456">
      <w:pPr>
        <w:spacing w:after="0" w:line="360" w:lineRule="auto"/>
        <w:ind w:firstLine="567"/>
        <w:contextualSpacing/>
        <w:jc w:val="both"/>
      </w:pPr>
      <w:r w:rsidRPr="003127CF">
        <w:rPr>
          <w:color w:val="000000"/>
        </w:rPr>
        <w:t>Dưới đây là một số phương pháp giảng dạy trực tuyến.</w:t>
      </w:r>
    </w:p>
    <w:p w:rsidR="001A1456" w:rsidRPr="004E7F9A" w:rsidRDefault="001A1456" w:rsidP="001A1456">
      <w:pPr>
        <w:pStyle w:val="ListParagraph"/>
        <w:numPr>
          <w:ilvl w:val="1"/>
          <w:numId w:val="1"/>
        </w:numPr>
        <w:spacing w:after="0" w:line="360" w:lineRule="auto"/>
        <w:ind w:left="0" w:firstLine="284"/>
        <w:mirrorIndents/>
        <w:jc w:val="both"/>
        <w:rPr>
          <w:b/>
        </w:rPr>
      </w:pPr>
      <w:r w:rsidRPr="004E7F9A">
        <w:rPr>
          <w:b/>
        </w:rPr>
        <w:t>Phương pháp thuyết trình</w:t>
      </w:r>
    </w:p>
    <w:p w:rsidR="001A1456" w:rsidRPr="00C54E37" w:rsidRDefault="001A1456" w:rsidP="001A1456">
      <w:pPr>
        <w:spacing w:after="0" w:line="360" w:lineRule="auto"/>
        <w:ind w:firstLine="567"/>
        <w:contextualSpacing/>
        <w:jc w:val="both"/>
      </w:pPr>
      <w:r w:rsidRPr="00C54E37">
        <w:t xml:space="preserve">Thuyết trình là một phương pháp dạy học thường được các giảng viên áp dụng. Hiệu quả của phương pháp này phụ thuộc nhiều vào kinh nghiệm, nghệ thuật diễn giải và thuyết phục của giảng viên. Tuy có nhiều nhược điểm, nhưng nếu giảng viên biết cách sử dụng đúng và biết phối hợp với các phương pháp khác nhất là sử dụng thêm một số công cụ nghe nhìn hỗ trợ để minh </w:t>
      </w:r>
      <w:r>
        <w:t>họa</w:t>
      </w:r>
      <w:r w:rsidRPr="00C54E37">
        <w:t xml:space="preserve"> bài giảng, hoặc cải tiến để tăng cường sự tham gia của </w:t>
      </w:r>
      <w:r>
        <w:t>sinh viên</w:t>
      </w:r>
      <w:r w:rsidRPr="00C54E37">
        <w:t xml:space="preserve"> thì phương pháp thuyết trình vẫn đem lại được hiệu quả, nhất là trong điều kiện trường Trường Cao Đẳng Lý Tự Trọng Thành Phố Hồ Chí Minh hiện nay.</w:t>
      </w:r>
    </w:p>
    <w:p w:rsidR="001A1456" w:rsidRPr="004E7F9A" w:rsidRDefault="001A1456" w:rsidP="001A1456">
      <w:pPr>
        <w:pStyle w:val="ListParagraph"/>
        <w:numPr>
          <w:ilvl w:val="0"/>
          <w:numId w:val="2"/>
        </w:numPr>
        <w:shd w:val="clear" w:color="auto" w:fill="FFFFFF"/>
        <w:spacing w:after="0" w:line="360" w:lineRule="auto"/>
        <w:mirrorIndents/>
        <w:jc w:val="both"/>
        <w:rPr>
          <w:rFonts w:eastAsia="Times New Roman"/>
          <w:b/>
          <w:color w:val="333333"/>
        </w:rPr>
      </w:pPr>
      <w:r w:rsidRPr="004E7F9A">
        <w:rPr>
          <w:rFonts w:eastAsia="Times New Roman"/>
          <w:b/>
          <w:color w:val="333333"/>
        </w:rPr>
        <w:t>Ưu điểm</w:t>
      </w:r>
    </w:p>
    <w:p w:rsidR="001A1456" w:rsidRPr="008247A8" w:rsidRDefault="001A1456" w:rsidP="001A1456">
      <w:pPr>
        <w:pStyle w:val="ListParagraph"/>
        <w:numPr>
          <w:ilvl w:val="0"/>
          <w:numId w:val="4"/>
        </w:numPr>
        <w:spacing w:after="0" w:line="360" w:lineRule="auto"/>
        <w:ind w:left="567" w:hanging="283"/>
        <w:jc w:val="both"/>
      </w:pPr>
      <w:r w:rsidRPr="008247A8">
        <w:t xml:space="preserve">Giảng viên có thể cung cấp những thông tin cập nhật hoặc kinh nghiệm không có trong sách, nhất là khi thiếu tài liệu học tập cho </w:t>
      </w:r>
      <w:r>
        <w:t>sinh viên</w:t>
      </w:r>
      <w:r w:rsidRPr="008247A8">
        <w:t>.</w:t>
      </w:r>
    </w:p>
    <w:p w:rsidR="001A1456" w:rsidRPr="008247A8" w:rsidRDefault="001A1456" w:rsidP="001A1456">
      <w:pPr>
        <w:pStyle w:val="ListParagraph"/>
        <w:numPr>
          <w:ilvl w:val="0"/>
          <w:numId w:val="4"/>
        </w:numPr>
        <w:spacing w:after="0" w:line="360" w:lineRule="auto"/>
        <w:ind w:left="567" w:hanging="283"/>
        <w:jc w:val="both"/>
      </w:pPr>
      <w:r w:rsidRPr="008247A8">
        <w:t>Có thể cung cấp một lượng thông tin lớn trong một khoảng thời gian ngắn.</w:t>
      </w:r>
    </w:p>
    <w:p w:rsidR="001A1456" w:rsidRPr="008247A8" w:rsidRDefault="001A1456" w:rsidP="001A1456">
      <w:pPr>
        <w:pStyle w:val="ListParagraph"/>
        <w:numPr>
          <w:ilvl w:val="0"/>
          <w:numId w:val="4"/>
        </w:numPr>
        <w:spacing w:after="0" w:line="360" w:lineRule="auto"/>
        <w:ind w:left="567" w:hanging="283"/>
        <w:jc w:val="both"/>
      </w:pPr>
      <w:r w:rsidRPr="008247A8">
        <w:t>Cùng một lúc có thể chuyển tải thông tin đến nhiều người.</w:t>
      </w:r>
    </w:p>
    <w:p w:rsidR="001A1456" w:rsidRPr="008247A8" w:rsidRDefault="001A1456" w:rsidP="001A1456">
      <w:pPr>
        <w:pStyle w:val="ListParagraph"/>
        <w:numPr>
          <w:ilvl w:val="0"/>
          <w:numId w:val="4"/>
        </w:numPr>
        <w:spacing w:after="0" w:line="360" w:lineRule="auto"/>
        <w:ind w:left="567" w:hanging="283"/>
        <w:jc w:val="both"/>
      </w:pPr>
      <w:r w:rsidRPr="008247A8">
        <w:t>Các thông tin đã được giảng viên chọn lọc và sắp xếp logic, dễ hiểu.</w:t>
      </w:r>
    </w:p>
    <w:p w:rsidR="001A1456" w:rsidRPr="008247A8" w:rsidRDefault="001A1456" w:rsidP="001A1456">
      <w:pPr>
        <w:pStyle w:val="ListParagraph"/>
        <w:numPr>
          <w:ilvl w:val="0"/>
          <w:numId w:val="4"/>
        </w:numPr>
        <w:spacing w:after="0" w:line="360" w:lineRule="auto"/>
        <w:ind w:left="567" w:hanging="283"/>
        <w:jc w:val="both"/>
      </w:pPr>
      <w:r w:rsidRPr="008247A8">
        <w:t>Có thể truyền cảm xúc và niềm tin đến người nghe.</w:t>
      </w:r>
    </w:p>
    <w:p w:rsidR="001A1456" w:rsidRPr="004E7F9A" w:rsidRDefault="001A1456" w:rsidP="001A1456">
      <w:pPr>
        <w:pStyle w:val="ListParagraph"/>
        <w:numPr>
          <w:ilvl w:val="0"/>
          <w:numId w:val="3"/>
        </w:numPr>
        <w:shd w:val="clear" w:color="auto" w:fill="FFFFFF"/>
        <w:spacing w:after="0" w:line="360" w:lineRule="auto"/>
        <w:mirrorIndents/>
        <w:jc w:val="both"/>
        <w:rPr>
          <w:rFonts w:eastAsia="Times New Roman"/>
          <w:b/>
          <w:color w:val="333333"/>
        </w:rPr>
      </w:pPr>
      <w:r w:rsidRPr="004E7F9A">
        <w:rPr>
          <w:rFonts w:eastAsia="Times New Roman"/>
          <w:b/>
          <w:color w:val="333333"/>
        </w:rPr>
        <w:t>Nhược điểm</w:t>
      </w:r>
    </w:p>
    <w:p w:rsidR="001A1456" w:rsidRPr="003E7C91" w:rsidRDefault="001A1456" w:rsidP="001A1456">
      <w:pPr>
        <w:pStyle w:val="ListParagraph"/>
        <w:numPr>
          <w:ilvl w:val="0"/>
          <w:numId w:val="4"/>
        </w:numPr>
        <w:spacing w:after="0" w:line="360" w:lineRule="auto"/>
        <w:ind w:left="567" w:hanging="283"/>
        <w:jc w:val="both"/>
      </w:pPr>
      <w:r>
        <w:lastRenderedPageBreak/>
        <w:t>Sinh viên</w:t>
      </w:r>
      <w:r w:rsidRPr="003E7C91">
        <w:t xml:space="preserve"> ở trạng thái bị động, không hoặc ít tham gia vào bài giảng.</w:t>
      </w:r>
    </w:p>
    <w:p w:rsidR="001A1456" w:rsidRPr="003E7C91" w:rsidRDefault="001A1456" w:rsidP="001A1456">
      <w:pPr>
        <w:pStyle w:val="ListParagraph"/>
        <w:numPr>
          <w:ilvl w:val="0"/>
          <w:numId w:val="4"/>
        </w:numPr>
        <w:spacing w:after="0" w:line="360" w:lineRule="auto"/>
        <w:ind w:left="567" w:hanging="283"/>
        <w:jc w:val="both"/>
      </w:pPr>
      <w:r w:rsidRPr="003E7C91">
        <w:t>Ít hiệu quả nếu dùng để dạy kỹ năng và thái độ.</w:t>
      </w:r>
    </w:p>
    <w:p w:rsidR="001A1456" w:rsidRPr="003E7C91" w:rsidRDefault="001A1456" w:rsidP="001A1456">
      <w:pPr>
        <w:pStyle w:val="ListParagraph"/>
        <w:numPr>
          <w:ilvl w:val="0"/>
          <w:numId w:val="4"/>
        </w:numPr>
        <w:spacing w:after="0" w:line="360" w:lineRule="auto"/>
        <w:ind w:left="567" w:hanging="283"/>
        <w:jc w:val="both"/>
      </w:pPr>
      <w:r w:rsidRPr="003E7C91">
        <w:t>Kh</w:t>
      </w:r>
      <w:r>
        <w:t>ó</w:t>
      </w:r>
      <w:r w:rsidRPr="003E7C91">
        <w:t xml:space="preserve"> dạy cho </w:t>
      </w:r>
      <w:r>
        <w:t>sinh viên</w:t>
      </w:r>
      <w:r w:rsidRPr="003E7C91">
        <w:t xml:space="preserve"> cách giải quyết vấn đề thực tế.</w:t>
      </w:r>
    </w:p>
    <w:p w:rsidR="001A1456" w:rsidRPr="003E7C91" w:rsidRDefault="001A1456" w:rsidP="001A1456">
      <w:pPr>
        <w:pStyle w:val="ListParagraph"/>
        <w:numPr>
          <w:ilvl w:val="0"/>
          <w:numId w:val="4"/>
        </w:numPr>
        <w:spacing w:after="0" w:line="360" w:lineRule="auto"/>
        <w:ind w:left="567" w:hanging="283"/>
        <w:jc w:val="both"/>
      </w:pPr>
      <w:r w:rsidRPr="003E7C91">
        <w:t xml:space="preserve">Ít cơ hội để </w:t>
      </w:r>
      <w:r>
        <w:t>bao quát</w:t>
      </w:r>
      <w:r w:rsidRPr="003E7C91">
        <w:t xml:space="preserve"> được </w:t>
      </w:r>
      <w:r>
        <w:t>sinh viên</w:t>
      </w:r>
      <w:r w:rsidRPr="003E7C91">
        <w:t xml:space="preserve"> thường xuyên trong các buổi học, do vậy khó đánh giá được sự tiến bộ của </w:t>
      </w:r>
      <w:r>
        <w:t>sinh viên</w:t>
      </w:r>
      <w:r w:rsidRPr="003E7C91">
        <w:t xml:space="preserve"> một cách kịp thời.</w:t>
      </w:r>
    </w:p>
    <w:p w:rsidR="001A1456" w:rsidRPr="003E7C91" w:rsidRDefault="001A1456" w:rsidP="001A1456">
      <w:pPr>
        <w:pStyle w:val="ListParagraph"/>
        <w:numPr>
          <w:ilvl w:val="0"/>
          <w:numId w:val="4"/>
        </w:numPr>
        <w:spacing w:after="0" w:line="360" w:lineRule="auto"/>
        <w:ind w:left="567" w:hanging="283"/>
        <w:jc w:val="both"/>
      </w:pPr>
      <w:r w:rsidRPr="003E7C91">
        <w:t xml:space="preserve">Bắt buộc các </w:t>
      </w:r>
      <w:r>
        <w:t>sinh viên</w:t>
      </w:r>
      <w:r w:rsidRPr="003E7C91">
        <w:t xml:space="preserve"> ở các trình độ cùng nghe một bài giảng giống nhau.</w:t>
      </w:r>
    </w:p>
    <w:p w:rsidR="001A1456" w:rsidRPr="003E7C91" w:rsidRDefault="001A1456" w:rsidP="001A1456">
      <w:pPr>
        <w:pStyle w:val="ListParagraph"/>
        <w:numPr>
          <w:ilvl w:val="0"/>
          <w:numId w:val="4"/>
        </w:numPr>
        <w:spacing w:after="0" w:line="360" w:lineRule="auto"/>
        <w:ind w:left="567" w:hanging="283"/>
        <w:jc w:val="both"/>
      </w:pPr>
      <w:r w:rsidRPr="003E7C91">
        <w:t xml:space="preserve">Hiệu quả giảng dạy phụ thuộc </w:t>
      </w:r>
      <w:r>
        <w:t xml:space="preserve">rất </w:t>
      </w:r>
      <w:r w:rsidRPr="003E7C91">
        <w:t>nhiều vào kỹ năng và nghệ thuật thuyết trình của giảng viên.</w:t>
      </w:r>
    </w:p>
    <w:p w:rsidR="001A1456" w:rsidRPr="00D77884" w:rsidRDefault="001A1456" w:rsidP="001A1456">
      <w:pPr>
        <w:shd w:val="clear" w:color="auto" w:fill="FFFFFF"/>
        <w:spacing w:after="0" w:line="360" w:lineRule="auto"/>
        <w:ind w:firstLine="284"/>
        <w:contextualSpacing/>
        <w:mirrorIndents/>
        <w:jc w:val="both"/>
        <w:rPr>
          <w:rFonts w:eastAsia="Times New Roman"/>
          <w:color w:val="333333"/>
        </w:rPr>
      </w:pPr>
      <w:r>
        <w:rPr>
          <w:rFonts w:eastAsia="Times New Roman"/>
          <w:color w:val="333333"/>
        </w:rPr>
        <w:t>Sau đây là m</w:t>
      </w:r>
      <w:r w:rsidRPr="00D77884">
        <w:rPr>
          <w:rFonts w:eastAsia="Times New Roman"/>
          <w:color w:val="333333"/>
        </w:rPr>
        <w:t xml:space="preserve">ột số điểm cần lưu ý để </w:t>
      </w:r>
      <w:r w:rsidRPr="002B4C01">
        <w:rPr>
          <w:rFonts w:eastAsia="Times New Roman"/>
          <w:b/>
          <w:i/>
          <w:color w:val="333333"/>
        </w:rPr>
        <w:t>tăng hiệu quả của phương pháp thuyết trình</w:t>
      </w:r>
      <w:r>
        <w:rPr>
          <w:rFonts w:eastAsia="Times New Roman"/>
          <w:color w:val="333333"/>
        </w:rPr>
        <w:t>:</w:t>
      </w:r>
    </w:p>
    <w:p w:rsidR="001A1456" w:rsidRPr="009854B7" w:rsidRDefault="001A1456" w:rsidP="001A1456">
      <w:pPr>
        <w:pStyle w:val="ListParagraph"/>
        <w:numPr>
          <w:ilvl w:val="0"/>
          <w:numId w:val="13"/>
        </w:numPr>
        <w:spacing w:after="0" w:line="360" w:lineRule="auto"/>
        <w:ind w:left="0" w:firstLine="284"/>
        <w:jc w:val="both"/>
      </w:pPr>
      <w:r w:rsidRPr="009854B7">
        <w:t>Giới thiệu tên chủ đề và mục tiêu học tập: Cho dù bài thuyết trình ngắn thì giảng viên cũng nên có phần mở đầu ấn tượng để tập trung sự chú ý của sinh viên và nêu mục tiêu để sinh viên biết rõ nhiệm vụ cần đạt được.</w:t>
      </w:r>
    </w:p>
    <w:p w:rsidR="001A1456" w:rsidRPr="009854B7" w:rsidRDefault="001A1456" w:rsidP="001A1456">
      <w:pPr>
        <w:pStyle w:val="ListParagraph"/>
        <w:numPr>
          <w:ilvl w:val="0"/>
          <w:numId w:val="13"/>
        </w:numPr>
        <w:spacing w:after="0" w:line="360" w:lineRule="auto"/>
        <w:ind w:left="0" w:firstLine="284"/>
        <w:jc w:val="both"/>
      </w:pPr>
      <w:r w:rsidRPr="009854B7">
        <w:t>Nói với sinh viên chứ không đọc, nói với tốc độ vừa phải và đủ to để các sinh viên ngồi ở cuối lớp cũng có thể nghe rõ. Do việc thay đổi giọng nói là rất khó nên giảng viên có thể thay đổi tốc độ, âm lượng và âm sắc trong những trường hợp cần nhấn mạnh để gây ấn tượng với sinh viên.</w:t>
      </w:r>
    </w:p>
    <w:p w:rsidR="001A1456" w:rsidRPr="009854B7" w:rsidRDefault="001A1456" w:rsidP="001A1456">
      <w:pPr>
        <w:pStyle w:val="ListParagraph"/>
        <w:numPr>
          <w:ilvl w:val="0"/>
          <w:numId w:val="13"/>
        </w:numPr>
        <w:spacing w:after="0" w:line="360" w:lineRule="auto"/>
        <w:ind w:left="0" w:firstLine="284"/>
        <w:jc w:val="both"/>
      </w:pPr>
      <w:r w:rsidRPr="009854B7">
        <w:t>Khi cần nhấn mạnh một nội dung nào đó thì nên thay đổi tốc độ, âm lượng, âm sắc và ngữ điệu để gây ấn tượng.</w:t>
      </w:r>
    </w:p>
    <w:p w:rsidR="001A1456" w:rsidRPr="009854B7" w:rsidRDefault="001A1456" w:rsidP="001A1456">
      <w:pPr>
        <w:pStyle w:val="ListParagraph"/>
        <w:numPr>
          <w:ilvl w:val="0"/>
          <w:numId w:val="13"/>
        </w:numPr>
        <w:spacing w:after="0" w:line="360" w:lineRule="auto"/>
        <w:ind w:left="0" w:firstLine="284"/>
        <w:jc w:val="both"/>
      </w:pPr>
      <w:r w:rsidRPr="009854B7">
        <w:t>Sử dụng ngôn ngữ dễ hiểu với ngữ điệu hội thoại một cách tự nhiên: sinh viên sẽ không thể tập trung nghe giảng viên trình bày những nội dung tiếp theo nếu gặp phải những ngôn từ khó hiểu, do vậy giảng viên cần định nghĩa rõ nếu cần phải sử dụng những thuật ngữ chuyên môn còn mới đối với sinh viên.</w:t>
      </w:r>
    </w:p>
    <w:p w:rsidR="001A1456" w:rsidRPr="009854B7" w:rsidRDefault="001A1456" w:rsidP="001A1456">
      <w:pPr>
        <w:pStyle w:val="ListParagraph"/>
        <w:numPr>
          <w:ilvl w:val="0"/>
          <w:numId w:val="13"/>
        </w:numPr>
        <w:spacing w:after="0" w:line="360" w:lineRule="auto"/>
        <w:ind w:left="0" w:firstLine="284"/>
        <w:jc w:val="both"/>
      </w:pPr>
      <w:r w:rsidRPr="009854B7">
        <w:t>Thể hiện sự lôi cuốn khi nói: Tâm lý của người thuyết trình thường tác động trực tiếp tới người nghe. Nếu giảng viên thể hiện sự thích thú khi thuyết trình qua thay đổi âm lượng, ngữ điệu kết hợp với ngôn ngữ không lời (ngôn ngữ cơ thể) phù hợp sẽ truyền cảm đến sinh viên và gây sự hứng thú cho sinh viên.</w:t>
      </w:r>
    </w:p>
    <w:p w:rsidR="001A1456" w:rsidRPr="009854B7" w:rsidRDefault="001A1456" w:rsidP="001A1456">
      <w:pPr>
        <w:pStyle w:val="ListParagraph"/>
        <w:numPr>
          <w:ilvl w:val="0"/>
          <w:numId w:val="13"/>
        </w:numPr>
        <w:spacing w:after="0" w:line="360" w:lineRule="auto"/>
        <w:ind w:left="0" w:firstLine="284"/>
        <w:jc w:val="both"/>
      </w:pPr>
      <w:r w:rsidRPr="009854B7">
        <w:lastRenderedPageBreak/>
        <w:t>Luôn sử dụng ghi chép, dàn ý đã chuẩn bị sẵn: Việc sử dụng các bản ghi chép trong khi thuyết trình là rất cần thiết ngay cả khi giảng viên rất "thuộc bài” vì một mặt thể hiện tính nghiêm túc, mặt khác để tránh sa đà vào các tiểu tiết.</w:t>
      </w:r>
    </w:p>
    <w:p w:rsidR="001A1456" w:rsidRPr="009854B7" w:rsidRDefault="001A1456" w:rsidP="001A1456">
      <w:pPr>
        <w:pStyle w:val="ListParagraph"/>
        <w:numPr>
          <w:ilvl w:val="0"/>
          <w:numId w:val="13"/>
        </w:numPr>
        <w:spacing w:after="0" w:line="360" w:lineRule="auto"/>
        <w:ind w:left="0" w:firstLine="284"/>
        <w:jc w:val="both"/>
      </w:pPr>
      <w:r w:rsidRPr="009854B7">
        <w:t>Xen kẽ vào bài nói những ví dụ minh họa hoặc những câu pha trò phù hợp. Tuy nhiên, không nên đưa quá nhiều vì có thể sẽ làm phân tán sự chú ý của sinh viên.</w:t>
      </w:r>
    </w:p>
    <w:p w:rsidR="001A1456" w:rsidRPr="009854B7" w:rsidRDefault="001A1456" w:rsidP="001A1456">
      <w:pPr>
        <w:pStyle w:val="ListParagraph"/>
        <w:numPr>
          <w:ilvl w:val="0"/>
          <w:numId w:val="13"/>
        </w:numPr>
        <w:spacing w:after="0" w:line="360" w:lineRule="auto"/>
        <w:ind w:left="0" w:firstLine="284"/>
        <w:jc w:val="both"/>
      </w:pPr>
      <w:r w:rsidRPr="009854B7">
        <w:t>Thời gian thuyết trình không quá dài. Kết quả nghiên cứu cho thấy, kết quả nhớ của sinh viên giảm nhiều nếu thuyết trình liên tục quá 30 phút.</w:t>
      </w:r>
    </w:p>
    <w:p w:rsidR="001A1456" w:rsidRPr="009854B7" w:rsidRDefault="001A1456" w:rsidP="001A1456">
      <w:pPr>
        <w:pStyle w:val="ListParagraph"/>
        <w:numPr>
          <w:ilvl w:val="0"/>
          <w:numId w:val="13"/>
        </w:numPr>
        <w:spacing w:after="0" w:line="360" w:lineRule="auto"/>
        <w:ind w:left="0" w:firstLine="284"/>
        <w:jc w:val="both"/>
      </w:pPr>
      <w:r w:rsidRPr="009854B7">
        <w:t>Tóm tắt vấn đề cuối phần trình bày: một trong nhưng yếu tố ảnh hưởng đến khả năng ghi nhớ của sinh viên là "Đầu tiên và cuối cùng”, tóm tắt lại những ý chính, những điểm quan trọng vào cuối phần thuyết trình sẽ tăng khả năng nhớ của sinh viên.</w:t>
      </w:r>
    </w:p>
    <w:p w:rsidR="001A1456" w:rsidRPr="009854B7" w:rsidRDefault="001A1456" w:rsidP="001A1456">
      <w:pPr>
        <w:pStyle w:val="ListParagraph"/>
        <w:numPr>
          <w:ilvl w:val="0"/>
          <w:numId w:val="13"/>
        </w:numPr>
        <w:spacing w:after="0" w:line="360" w:lineRule="auto"/>
        <w:ind w:left="0" w:firstLine="284"/>
        <w:jc w:val="both"/>
      </w:pPr>
      <w:r w:rsidRPr="009854B7">
        <w:t>Nên dành thời gian cho sinh viên hỏi và trả lời câu hỏi của sinh viên. Thuyết trình không có nghĩa là giảng viên độc thoại từ đầu đến cuối buổi giảng. Những câu hỏi của sinh viên giúp giảng viên lượng giá được sự tiếp thu của sinh viên và thông qua việc trả lời, giảng viên có thể làm rõ thêm những nội dung mà sinh viên quan tâm.</w:t>
      </w:r>
    </w:p>
    <w:p w:rsidR="001A1456" w:rsidRPr="009F342F" w:rsidRDefault="001A1456" w:rsidP="001A1456">
      <w:pPr>
        <w:pStyle w:val="ListParagraph"/>
        <w:numPr>
          <w:ilvl w:val="1"/>
          <w:numId w:val="1"/>
        </w:numPr>
        <w:spacing w:after="0" w:line="360" w:lineRule="auto"/>
        <w:ind w:left="0" w:firstLine="284"/>
        <w:mirrorIndents/>
        <w:jc w:val="both"/>
        <w:rPr>
          <w:b/>
        </w:rPr>
      </w:pPr>
      <w:r w:rsidRPr="009F342F">
        <w:rPr>
          <w:b/>
        </w:rPr>
        <w:t>Đàm thoại kết hợp bảng tương tác trực tuyến</w:t>
      </w:r>
    </w:p>
    <w:p w:rsidR="001A1456" w:rsidRPr="00940FC4" w:rsidRDefault="001A1456" w:rsidP="001A1456">
      <w:pPr>
        <w:spacing w:after="0" w:line="360" w:lineRule="auto"/>
        <w:ind w:firstLine="567"/>
        <w:jc w:val="both"/>
      </w:pPr>
      <w:r>
        <w:rPr>
          <w:noProof/>
        </w:rPr>
        <w:drawing>
          <wp:anchor distT="0" distB="0" distL="114300" distR="114300" simplePos="0" relativeHeight="251660288" behindDoc="1" locked="0" layoutInCell="1" allowOverlap="1" wp14:anchorId="29F22204" wp14:editId="490FCEF1">
            <wp:simplePos x="0" y="0"/>
            <wp:positionH relativeFrom="column">
              <wp:posOffset>3516985</wp:posOffset>
            </wp:positionH>
            <wp:positionV relativeFrom="paragraph">
              <wp:posOffset>1747379</wp:posOffset>
            </wp:positionV>
            <wp:extent cx="2029767" cy="1572567"/>
            <wp:effectExtent l="0" t="0" r="8890" b="8890"/>
            <wp:wrapNone/>
            <wp:docPr id="2" name="Picture 2" descr="Bảng Trắng Tương Tác Trực Tuyến - Bảng Từ Tính Hiện Đại"/>
            <wp:cNvGraphicFramePr/>
            <a:graphic xmlns:a="http://schemas.openxmlformats.org/drawingml/2006/main">
              <a:graphicData uri="http://schemas.openxmlformats.org/drawingml/2006/picture">
                <pic:pic xmlns:pic="http://schemas.openxmlformats.org/drawingml/2006/picture">
                  <pic:nvPicPr>
                    <pic:cNvPr id="2" name="Picture 2" descr="Bảng Trắng Tương Tác Trực Tuyến - Bảng Từ Tính Hiện Đại"/>
                    <pic:cNvPicPr/>
                  </pic:nvPicPr>
                  <pic:blipFill rotWithShape="1">
                    <a:blip r:embed="rId6" cstate="print">
                      <a:extLst>
                        <a:ext uri="{28A0092B-C50C-407E-A947-70E740481C1C}">
                          <a14:useLocalDpi xmlns:a14="http://schemas.microsoft.com/office/drawing/2010/main" val="0"/>
                        </a:ext>
                      </a:extLst>
                    </a:blip>
                    <a:srcRect l="12632" t="14418" r="13366" b="14386"/>
                    <a:stretch/>
                  </pic:blipFill>
                  <pic:spPr bwMode="auto">
                    <a:xfrm>
                      <a:off x="0" y="0"/>
                      <a:ext cx="2045766" cy="158496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40FC4">
        <w:t xml:space="preserve">Bảng </w:t>
      </w:r>
      <w:r>
        <w:t>tương tác</w:t>
      </w:r>
      <w:r w:rsidRPr="00940FC4">
        <w:t xml:space="preserve"> trực tuyến đã trở thành một lựa chọn phổ biến để mô phỏng trải nghiệm lớp học trực tiếp. Công cụ này cung cấp nhiều hổ trợ về hình ảnh như: thư viện để tạo các sơ đồ và biểu đồ khác nhau, các mẫu phác thảo tạo sẵn, tùy chọn nhập hình ảnh, v.v</w:t>
      </w:r>
      <w:r>
        <w:t>…</w:t>
      </w:r>
      <w:r w:rsidRPr="00940FC4">
        <w:t xml:space="preserve"> Không giống như bảng truyền thống, bảng </w:t>
      </w:r>
      <w:r>
        <w:t>tương tác</w:t>
      </w:r>
      <w:r w:rsidRPr="00940FC4">
        <w:t xml:space="preserve"> trực tuyến cho phép giảng viên số hóa nội dung bài học, cho phép chia sẻ lại chúng và tạo nguồn tài liệu cho sinh viên sau này. Giảng viên cũng có thể cộng tác với sinh viên trên cùng một bảng viết nhanh chóng và hiệu quả nhằm:</w:t>
      </w:r>
    </w:p>
    <w:p w:rsidR="001A1456" w:rsidRPr="004E7F9A" w:rsidRDefault="001A1456" w:rsidP="001A1456">
      <w:pPr>
        <w:pStyle w:val="ListParagraph"/>
        <w:numPr>
          <w:ilvl w:val="0"/>
          <w:numId w:val="5"/>
        </w:numPr>
        <w:spacing w:after="0" w:line="360" w:lineRule="auto"/>
        <w:ind w:left="851" w:hanging="284"/>
        <w:mirrorIndents/>
        <w:jc w:val="both"/>
      </w:pPr>
      <w:r w:rsidRPr="004E7F9A">
        <w:t>Thực hiện các nhiệm vụ</w:t>
      </w:r>
    </w:p>
    <w:p w:rsidR="001A1456" w:rsidRPr="004E7F9A" w:rsidRDefault="001A1456" w:rsidP="001A1456">
      <w:pPr>
        <w:pStyle w:val="ListParagraph"/>
        <w:numPr>
          <w:ilvl w:val="0"/>
          <w:numId w:val="5"/>
        </w:numPr>
        <w:spacing w:after="0" w:line="360" w:lineRule="auto"/>
        <w:ind w:left="851" w:hanging="284"/>
        <w:mirrorIndents/>
        <w:jc w:val="both"/>
      </w:pPr>
      <w:r w:rsidRPr="004E7F9A">
        <w:t>Động não về các bài học</w:t>
      </w:r>
    </w:p>
    <w:p w:rsidR="001A1456" w:rsidRPr="004E7F9A" w:rsidRDefault="001A1456" w:rsidP="001A1456">
      <w:pPr>
        <w:pStyle w:val="ListParagraph"/>
        <w:numPr>
          <w:ilvl w:val="0"/>
          <w:numId w:val="5"/>
        </w:numPr>
        <w:spacing w:after="0" w:line="360" w:lineRule="auto"/>
        <w:ind w:left="851" w:hanging="284"/>
        <w:mirrorIndents/>
        <w:jc w:val="both"/>
      </w:pPr>
      <w:r w:rsidRPr="004E7F9A">
        <w:t>Sơ đồ tư duy</w:t>
      </w:r>
      <w:r w:rsidRPr="00D0069A">
        <w:rPr>
          <w:noProof/>
        </w:rPr>
        <w:t xml:space="preserve"> </w:t>
      </w:r>
    </w:p>
    <w:p w:rsidR="001A1456" w:rsidRPr="004E7F9A" w:rsidRDefault="001A1456" w:rsidP="001A1456">
      <w:pPr>
        <w:pStyle w:val="ListParagraph"/>
        <w:numPr>
          <w:ilvl w:val="0"/>
          <w:numId w:val="5"/>
        </w:numPr>
        <w:spacing w:after="0" w:line="360" w:lineRule="auto"/>
        <w:ind w:left="851" w:hanging="284"/>
        <w:mirrorIndents/>
        <w:jc w:val="both"/>
      </w:pPr>
      <w:r w:rsidRPr="004E7F9A">
        <w:t>Làm các bài tập tương tác như câu đố</w:t>
      </w:r>
    </w:p>
    <w:p w:rsidR="001A1456" w:rsidRDefault="001A1456" w:rsidP="001A1456">
      <w:pPr>
        <w:pStyle w:val="ListParagraph"/>
        <w:numPr>
          <w:ilvl w:val="0"/>
          <w:numId w:val="5"/>
        </w:numPr>
        <w:spacing w:after="0" w:line="360" w:lineRule="auto"/>
        <w:ind w:left="851" w:hanging="284"/>
        <w:mirrorIndents/>
        <w:jc w:val="both"/>
      </w:pPr>
      <w:r w:rsidRPr="004E7F9A">
        <w:t>Xem lại bài tập về nhà và để lại phản hồi</w:t>
      </w:r>
    </w:p>
    <w:p w:rsidR="001A1456" w:rsidRPr="00940FC4" w:rsidRDefault="001A1456" w:rsidP="001A1456">
      <w:pPr>
        <w:spacing w:after="0" w:line="360" w:lineRule="auto"/>
        <w:ind w:firstLine="567"/>
        <w:jc w:val="both"/>
      </w:pPr>
      <w:r w:rsidRPr="00940FC4">
        <w:t xml:space="preserve">Kết hợp với các ứng dụng hội nghị trực tuyến như Zoom, Google Meet, Zavi Meeting…, công nghệ đã giúp giảng viên dễ dàng trao đổi trực tuyến từ xa với sinh viên, </w:t>
      </w:r>
      <w:r w:rsidRPr="00940FC4">
        <w:lastRenderedPageBreak/>
        <w:t xml:space="preserve">mô phỏng yếu tố của tương tác gặp mặt trực tiếp để cung cấp các bài học. Kết hợp bảng </w:t>
      </w:r>
      <w:r>
        <w:t>tương tác</w:t>
      </w:r>
      <w:r w:rsidRPr="00940FC4">
        <w:t xml:space="preserve"> trực tuyến, </w:t>
      </w:r>
      <w:r>
        <w:t>giảng viên</w:t>
      </w:r>
      <w:r w:rsidRPr="00940FC4">
        <w:t xml:space="preserve"> có thể làm cho các lớp học trở nên hấp dẫn hơn. Các bài giảng có xu hướng đặt </w:t>
      </w:r>
      <w:r>
        <w:t>sinh viên</w:t>
      </w:r>
      <w:r w:rsidRPr="00940FC4">
        <w:t xml:space="preserve"> vào vai trò thụ động. Do đó, để giữ cho </w:t>
      </w:r>
      <w:r>
        <w:t>sinh viên</w:t>
      </w:r>
      <w:r w:rsidRPr="00940FC4">
        <w:t xml:space="preserve"> tham gia trực tuyến trong suốt lớp học ta cần:</w:t>
      </w:r>
    </w:p>
    <w:p w:rsidR="001A1456" w:rsidRPr="00940FC4" w:rsidRDefault="001A1456" w:rsidP="001A1456">
      <w:pPr>
        <w:pStyle w:val="ListParagraph"/>
        <w:numPr>
          <w:ilvl w:val="0"/>
          <w:numId w:val="6"/>
        </w:numPr>
        <w:spacing w:after="0" w:line="360" w:lineRule="auto"/>
        <w:jc w:val="both"/>
      </w:pPr>
      <w:r w:rsidRPr="00940FC4">
        <w:t>Lập dàn ý cho nội dung bài học. Chia chủ đề chính của bài giảng thành các phần nhỏ hơn giúp cho sinh viên tập trung tham gia bài học hiệu quả.</w:t>
      </w:r>
    </w:p>
    <w:p w:rsidR="001A1456" w:rsidRPr="00940FC4" w:rsidRDefault="001A1456" w:rsidP="001A1456">
      <w:pPr>
        <w:pStyle w:val="ListParagraph"/>
        <w:numPr>
          <w:ilvl w:val="0"/>
          <w:numId w:val="6"/>
        </w:numPr>
        <w:spacing w:after="0" w:line="360" w:lineRule="auto"/>
        <w:jc w:val="both"/>
      </w:pPr>
      <w:r w:rsidRPr="00940FC4">
        <w:t>Đặt câu hỏi trong và sau các đề mục nhỏ và để thời gian trả lời cho sinh viên</w:t>
      </w:r>
    </w:p>
    <w:p w:rsidR="001A1456" w:rsidRPr="00940FC4" w:rsidRDefault="001A1456" w:rsidP="001A1456">
      <w:pPr>
        <w:pStyle w:val="ListParagraph"/>
        <w:numPr>
          <w:ilvl w:val="0"/>
          <w:numId w:val="6"/>
        </w:numPr>
        <w:spacing w:after="0" w:line="360" w:lineRule="auto"/>
        <w:jc w:val="both"/>
      </w:pPr>
      <w:r w:rsidRPr="00940FC4">
        <w:t>Tiến hành thảo luận quanh chủ đề và khuyến khích sinh viên tích cực tham gia</w:t>
      </w:r>
    </w:p>
    <w:p w:rsidR="001A1456" w:rsidRPr="00940FC4" w:rsidRDefault="001A1456" w:rsidP="001A1456">
      <w:pPr>
        <w:pStyle w:val="ListParagraph"/>
        <w:numPr>
          <w:ilvl w:val="0"/>
          <w:numId w:val="6"/>
        </w:numPr>
        <w:spacing w:after="0" w:line="360" w:lineRule="auto"/>
        <w:jc w:val="both"/>
      </w:pPr>
      <w:r w:rsidRPr="00940FC4">
        <w:t>Sử dụng các trình tổ chức đồ họa, hình ảnh, áp phích, video, hình ảnh v.v…</w:t>
      </w:r>
    </w:p>
    <w:p w:rsidR="001A1456" w:rsidRPr="00940FC4" w:rsidRDefault="001A1456" w:rsidP="001A1456">
      <w:pPr>
        <w:pStyle w:val="ListParagraph"/>
        <w:numPr>
          <w:ilvl w:val="0"/>
          <w:numId w:val="6"/>
        </w:numPr>
        <w:spacing w:after="0" w:line="360" w:lineRule="auto"/>
        <w:jc w:val="both"/>
      </w:pPr>
      <w:r w:rsidRPr="00940FC4">
        <w:t>Đặt ra các quy định rõ rằng cho lớp học trực tuyến để sinh viên duy trì tham gia lớp học.</w:t>
      </w:r>
    </w:p>
    <w:p w:rsidR="001A1456" w:rsidRPr="00434ACC" w:rsidRDefault="001A1456" w:rsidP="001A1456">
      <w:pPr>
        <w:pStyle w:val="ListParagraph"/>
        <w:numPr>
          <w:ilvl w:val="1"/>
          <w:numId w:val="1"/>
        </w:numPr>
        <w:spacing w:after="0" w:line="360" w:lineRule="auto"/>
        <w:ind w:left="0" w:firstLine="284"/>
        <w:mirrorIndents/>
        <w:jc w:val="both"/>
        <w:rPr>
          <w:b/>
        </w:rPr>
      </w:pPr>
      <w:r w:rsidRPr="00434ACC">
        <w:rPr>
          <w:b/>
        </w:rPr>
        <w:t>Giảng dạy bằng các video ghi sẵn</w:t>
      </w:r>
    </w:p>
    <w:p w:rsidR="001A1456" w:rsidRPr="00434ACC" w:rsidRDefault="001A1456" w:rsidP="001A1456">
      <w:pPr>
        <w:spacing w:after="0" w:line="360" w:lineRule="auto"/>
        <w:ind w:firstLine="567"/>
        <w:contextualSpacing/>
        <w:mirrorIndents/>
        <w:jc w:val="both"/>
      </w:pPr>
      <w:r w:rsidRPr="00434ACC">
        <w:t xml:space="preserve">Lợi ích của các bài giảng </w:t>
      </w:r>
      <w:r>
        <w:t>video (khác</w:t>
      </w:r>
      <w:r w:rsidRPr="00434ACC">
        <w:t xml:space="preserve"> với các bài giảng trực tiếp</w:t>
      </w:r>
      <w:r>
        <w:t>)</w:t>
      </w:r>
      <w:r w:rsidRPr="00434ACC">
        <w:t xml:space="preserve"> là bài giảng cũ cho phép sinh</w:t>
      </w:r>
      <w:r>
        <w:t xml:space="preserve"> viên</w:t>
      </w:r>
      <w:r w:rsidRPr="00434ACC">
        <w:t xml:space="preserve"> học theo tốc độ của riêng họ</w:t>
      </w:r>
      <w:r>
        <w:t>,</w:t>
      </w:r>
      <w:r w:rsidRPr="00434ACC">
        <w:t xml:space="preserve"> bất cứ lúc nào mà không cần sự hiện </w:t>
      </w:r>
      <w:r w:rsidRPr="00434ACC">
        <w:rPr>
          <w:noProof/>
        </w:rPr>
        <w:drawing>
          <wp:anchor distT="0" distB="0" distL="114300" distR="114300" simplePos="0" relativeHeight="251659264" behindDoc="0" locked="0" layoutInCell="1" allowOverlap="1" wp14:anchorId="7E82C512" wp14:editId="79CF355A">
            <wp:simplePos x="0" y="0"/>
            <wp:positionH relativeFrom="margin">
              <wp:posOffset>3278977</wp:posOffset>
            </wp:positionH>
            <wp:positionV relativeFrom="paragraph">
              <wp:posOffset>-94</wp:posOffset>
            </wp:positionV>
            <wp:extent cx="2254250" cy="1865630"/>
            <wp:effectExtent l="0" t="0" r="0" b="1270"/>
            <wp:wrapSquare wrapText="bothSides"/>
            <wp:docPr id="6" name="Picture 6" descr="Premium Vector | Video tutorials icon concept. study and learning  background, distance education and knowledge growth. video conference and  webinar icon, internet and video services. illust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remium Vector | Video tutorials icon concept. study and learning  background, distance education and knowledge growth. video conference and  webinar icon, internet and video services. illustration."/>
                    <pic:cNvPicPr>
                      <a:picLocks noChangeAspect="1" noChangeArrowheads="1"/>
                    </pic:cNvPicPr>
                  </pic:nvPicPr>
                  <pic:blipFill rotWithShape="1">
                    <a:blip r:embed="rId7">
                      <a:extLst>
                        <a:ext uri="{28A0092B-C50C-407E-A947-70E740481C1C}">
                          <a14:useLocalDpi xmlns:a14="http://schemas.microsoft.com/office/drawing/2010/main" val="0"/>
                        </a:ext>
                      </a:extLst>
                    </a:blip>
                    <a:srcRect b="9926"/>
                    <a:stretch/>
                  </pic:blipFill>
                  <pic:spPr bwMode="auto">
                    <a:xfrm>
                      <a:off x="0" y="0"/>
                      <a:ext cx="2254250" cy="18656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34ACC">
        <w:t>diện của giáo viên. Nó cũng cung cấp cho họ tài liệu để xem qua trong quá trình sửa đổi. Mặt khác, giáo viên hoặc người hướng dẫn có thể sử dụng các video để tránh việc giảng dạy lặp đi lặp lại giữa các lớp học khác nhau.</w:t>
      </w:r>
    </w:p>
    <w:p w:rsidR="001A1456" w:rsidRPr="00434ACC" w:rsidRDefault="001A1456" w:rsidP="001A1456">
      <w:pPr>
        <w:spacing w:after="0" w:line="360" w:lineRule="auto"/>
        <w:ind w:firstLine="284"/>
        <w:contextualSpacing/>
        <w:mirrorIndents/>
        <w:jc w:val="both"/>
      </w:pPr>
      <w:r w:rsidRPr="00434ACC">
        <w:t xml:space="preserve">Để tạo các bài giảng </w:t>
      </w:r>
      <w:r>
        <w:t>video</w:t>
      </w:r>
      <w:r w:rsidRPr="00434ACC">
        <w:t xml:space="preserve"> đ</w:t>
      </w:r>
      <w:r>
        <w:t>ạt</w:t>
      </w:r>
      <w:r w:rsidRPr="00434ACC">
        <w:t xml:space="preserve"> hiệu quả</w:t>
      </w:r>
      <w:r>
        <w:t>, cần những lưu ý sau:</w:t>
      </w:r>
    </w:p>
    <w:p w:rsidR="001A1456" w:rsidRPr="00434ACC" w:rsidRDefault="001A1456" w:rsidP="001A1456">
      <w:pPr>
        <w:pStyle w:val="ListParagraph"/>
        <w:numPr>
          <w:ilvl w:val="0"/>
          <w:numId w:val="7"/>
        </w:numPr>
        <w:tabs>
          <w:tab w:val="left" w:pos="567"/>
        </w:tabs>
        <w:spacing w:after="0" w:line="360" w:lineRule="auto"/>
        <w:ind w:left="0" w:firstLine="284"/>
        <w:contextualSpacing w:val="0"/>
        <w:mirrorIndents/>
        <w:jc w:val="both"/>
      </w:pPr>
      <w:r w:rsidRPr="00EC7DA2">
        <w:rPr>
          <w:b/>
          <w:i/>
        </w:rPr>
        <w:t>Bắt đầu với một mục tiêu</w:t>
      </w:r>
      <w:r>
        <w:rPr>
          <w:b/>
          <w:i/>
        </w:rPr>
        <w:t>:</w:t>
      </w:r>
      <w:r w:rsidRPr="00434ACC">
        <w:t xml:space="preserve"> Vạch ra các điểm cần thảo luận và nội dung nên trình bày trên mỗi slide.</w:t>
      </w:r>
    </w:p>
    <w:p w:rsidR="001A1456" w:rsidRPr="00434ACC" w:rsidRDefault="001A1456" w:rsidP="001A1456">
      <w:pPr>
        <w:pStyle w:val="ListParagraph"/>
        <w:numPr>
          <w:ilvl w:val="0"/>
          <w:numId w:val="7"/>
        </w:numPr>
        <w:tabs>
          <w:tab w:val="left" w:pos="567"/>
        </w:tabs>
        <w:spacing w:after="0" w:line="360" w:lineRule="auto"/>
        <w:ind w:left="0" w:firstLine="284"/>
        <w:contextualSpacing w:val="0"/>
        <w:mirrorIndents/>
        <w:jc w:val="both"/>
      </w:pPr>
      <w:r w:rsidRPr="00EC7DA2">
        <w:rPr>
          <w:b/>
          <w:i/>
        </w:rPr>
        <w:t>Luyện tập trướ</w:t>
      </w:r>
      <w:r>
        <w:rPr>
          <w:b/>
          <w:i/>
        </w:rPr>
        <w:t>c:</w:t>
      </w:r>
      <w:r>
        <w:t xml:space="preserve"> Giảng viên</w:t>
      </w:r>
      <w:r w:rsidRPr="00434ACC">
        <w:t xml:space="preserve"> hãy luyện tập những gì </w:t>
      </w:r>
      <w:r>
        <w:t>mình</w:t>
      </w:r>
      <w:r w:rsidRPr="00434ACC">
        <w:t xml:space="preserve"> sẽ nói trướ</w:t>
      </w:r>
      <w:r>
        <w:t>c khi ghi âm vì lần ghi hình đầu tiên thường có những lỗi nhỏ ảnh hưởng tới chất lượng bài giảng.</w:t>
      </w:r>
    </w:p>
    <w:p w:rsidR="001A1456" w:rsidRPr="00434ACC" w:rsidRDefault="001A1456" w:rsidP="001A1456">
      <w:pPr>
        <w:pStyle w:val="ListParagraph"/>
        <w:numPr>
          <w:ilvl w:val="0"/>
          <w:numId w:val="7"/>
        </w:numPr>
        <w:tabs>
          <w:tab w:val="left" w:pos="567"/>
        </w:tabs>
        <w:spacing w:after="0" w:line="360" w:lineRule="auto"/>
        <w:ind w:left="0" w:firstLine="284"/>
        <w:contextualSpacing w:val="0"/>
        <w:mirrorIndents/>
        <w:jc w:val="both"/>
      </w:pPr>
      <w:r w:rsidRPr="00EC7DA2">
        <w:rPr>
          <w:b/>
          <w:i/>
        </w:rPr>
        <w:t>Thời gian ngắn</w:t>
      </w:r>
      <w:r>
        <w:rPr>
          <w:b/>
          <w:i/>
        </w:rPr>
        <w:t>:</w:t>
      </w:r>
      <w:r w:rsidRPr="00434ACC">
        <w:t xml:space="preserve"> Nếu video dài hơn 20 phút, hãy cân nhắc chia nhỏ thành các video nhỏ hơn. </w:t>
      </w:r>
      <w:r>
        <w:t>Dung lượng video nhỏ thì đăng</w:t>
      </w:r>
      <w:r w:rsidRPr="00434ACC">
        <w:t xml:space="preserve"> tải </w:t>
      </w:r>
      <w:r>
        <w:t xml:space="preserve">lên nhanh chóng hơn </w:t>
      </w:r>
      <w:r w:rsidRPr="00434ACC">
        <w:t xml:space="preserve">mà trong </w:t>
      </w:r>
      <w:r w:rsidRPr="00434ACC">
        <w:lastRenderedPageBreak/>
        <w:t xml:space="preserve">trường hợp </w:t>
      </w:r>
      <w:r>
        <w:t>giảng viên</w:t>
      </w:r>
      <w:r w:rsidRPr="00434ACC">
        <w:t xml:space="preserve"> cần thay thế </w:t>
      </w:r>
      <w:r>
        <w:t xml:space="preserve">một phần </w:t>
      </w:r>
      <w:r w:rsidRPr="00434ACC">
        <w:t xml:space="preserve">nội dung </w:t>
      </w:r>
      <w:r>
        <w:t>bài giảng</w:t>
      </w:r>
      <w:r w:rsidRPr="00434ACC">
        <w:t>, việc thực hiện lại video dài vài phút sẽ dễ dàng hơn video dài một giờ.</w:t>
      </w:r>
    </w:p>
    <w:p w:rsidR="001A1456" w:rsidRPr="00434ACC" w:rsidRDefault="001A1456" w:rsidP="001A1456">
      <w:pPr>
        <w:pStyle w:val="ListParagraph"/>
        <w:numPr>
          <w:ilvl w:val="0"/>
          <w:numId w:val="7"/>
        </w:numPr>
        <w:tabs>
          <w:tab w:val="left" w:pos="567"/>
        </w:tabs>
        <w:spacing w:after="0" w:line="360" w:lineRule="auto"/>
        <w:ind w:left="0" w:firstLine="284"/>
        <w:contextualSpacing w:val="0"/>
        <w:mirrorIndents/>
        <w:jc w:val="both"/>
      </w:pPr>
      <w:r w:rsidRPr="00EC7DA2">
        <w:rPr>
          <w:b/>
          <w:i/>
        </w:rPr>
        <w:t>Chuẩn bị mọi thứ sẵn sàng trước khi ghi âm</w:t>
      </w:r>
      <w:r>
        <w:rPr>
          <w:b/>
          <w:i/>
        </w:rPr>
        <w:t>:</w:t>
      </w:r>
      <w:r w:rsidRPr="00434ACC">
        <w:t xml:space="preserve"> Đảm bảo rằng </w:t>
      </w:r>
      <w:r>
        <w:t>giảng viên</w:t>
      </w:r>
      <w:r w:rsidRPr="00434ACC">
        <w:t xml:space="preserve"> đang ở một nơi không có tiếng ồn và bối cảnh gây mất tập trung, đồng thời có sẵn kịch bản và đạo cụ</w:t>
      </w:r>
      <w:r>
        <w:t xml:space="preserve"> phù hợp</w:t>
      </w:r>
      <w:r w:rsidRPr="00434ACC">
        <w:t>.</w:t>
      </w:r>
    </w:p>
    <w:p w:rsidR="001A1456" w:rsidRPr="00434ACC" w:rsidRDefault="001A1456" w:rsidP="001A1456">
      <w:pPr>
        <w:pStyle w:val="ListParagraph"/>
        <w:numPr>
          <w:ilvl w:val="0"/>
          <w:numId w:val="7"/>
        </w:numPr>
        <w:tabs>
          <w:tab w:val="left" w:pos="567"/>
        </w:tabs>
        <w:spacing w:after="0" w:line="360" w:lineRule="auto"/>
        <w:ind w:left="0" w:firstLine="284"/>
        <w:contextualSpacing w:val="0"/>
        <w:mirrorIndents/>
        <w:jc w:val="both"/>
      </w:pPr>
      <w:r w:rsidRPr="00434ACC">
        <w:t xml:space="preserve">Nếu </w:t>
      </w:r>
      <w:r>
        <w:t>giảng viên</w:t>
      </w:r>
      <w:r w:rsidRPr="00434ACC">
        <w:t xml:space="preserve"> đang quay màn hình, hãy đảm bảo đã đóng các tab và ứng dụng không cần thiết.</w:t>
      </w:r>
    </w:p>
    <w:p w:rsidR="001A1456" w:rsidRPr="00434ACC" w:rsidRDefault="001A1456" w:rsidP="001A1456">
      <w:pPr>
        <w:pStyle w:val="ListParagraph"/>
        <w:numPr>
          <w:ilvl w:val="0"/>
          <w:numId w:val="7"/>
        </w:numPr>
        <w:tabs>
          <w:tab w:val="left" w:pos="567"/>
        </w:tabs>
        <w:spacing w:after="0" w:line="360" w:lineRule="auto"/>
        <w:ind w:left="0" w:firstLine="284"/>
        <w:contextualSpacing w:val="0"/>
        <w:mirrorIndents/>
        <w:jc w:val="both"/>
      </w:pPr>
      <w:r w:rsidRPr="00434ACC">
        <w:t xml:space="preserve">Duy trì giao tiếp bằng mắt tốt với máy </w:t>
      </w:r>
      <w:r>
        <w:t>quay</w:t>
      </w:r>
      <w:r w:rsidRPr="00434ACC">
        <w:t xml:space="preserve"> và giọng điệu </w:t>
      </w:r>
      <w:r>
        <w:t>mà giảng viên</w:t>
      </w:r>
      <w:r w:rsidRPr="00434ACC">
        <w:t xml:space="preserve"> sử dụng</w:t>
      </w:r>
      <w:r>
        <w:t xml:space="preserve"> phải như</w:t>
      </w:r>
      <w:r w:rsidRPr="00434ACC">
        <w:t xml:space="preserve"> trong cuộc trò chuyện trực tiếp thông thường</w:t>
      </w:r>
      <w:r>
        <w:t>.</w:t>
      </w:r>
    </w:p>
    <w:p w:rsidR="001A1456" w:rsidRPr="005A08F8" w:rsidRDefault="001A1456" w:rsidP="001A1456">
      <w:pPr>
        <w:pStyle w:val="ListParagraph"/>
        <w:numPr>
          <w:ilvl w:val="1"/>
          <w:numId w:val="1"/>
        </w:numPr>
        <w:spacing w:after="0" w:line="360" w:lineRule="auto"/>
        <w:ind w:left="0" w:firstLine="284"/>
        <w:mirrorIndents/>
        <w:jc w:val="both"/>
        <w:rPr>
          <w:b/>
        </w:rPr>
      </w:pPr>
      <w:r w:rsidRPr="005A08F8">
        <w:rPr>
          <w:b/>
        </w:rPr>
        <w:t>Giảng dạy bằng các trò chơi nhỏ</w:t>
      </w:r>
    </w:p>
    <w:p w:rsidR="001A1456" w:rsidRDefault="001A1456" w:rsidP="001A1456">
      <w:pPr>
        <w:spacing w:after="0" w:line="360" w:lineRule="auto"/>
        <w:ind w:firstLine="567"/>
        <w:jc w:val="both"/>
        <w:rPr>
          <w:noProof/>
        </w:rPr>
      </w:pPr>
      <w:r w:rsidRPr="00BD5F7A">
        <w:t xml:space="preserve">Học tập dựa trên trò chơi là một kỹ thuật phổ biến được sử dụng để cải thiện sự tham gia của </w:t>
      </w:r>
      <w:r>
        <w:t>sinh viên</w:t>
      </w:r>
      <w:r w:rsidRPr="00BD5F7A">
        <w:t xml:space="preserve"> và duy trì sự chú ý. Cách tiếp cận này giúp giảm bớt sự lo lắng của </w:t>
      </w:r>
      <w:r>
        <w:t>sinh viên</w:t>
      </w:r>
      <w:r w:rsidRPr="00BD5F7A">
        <w:t xml:space="preserve">, đặc biệt là khi dạy các khái niệm phức tạp. Nó cũng mở đường cho những </w:t>
      </w:r>
      <w:r>
        <w:t>sinh viên</w:t>
      </w:r>
      <w:r w:rsidRPr="00BD5F7A">
        <w:t xml:space="preserve"> yếu hơn phát triển năng lực của mình bằng cách tương tác tích cực với các </w:t>
      </w:r>
      <w:r>
        <w:t>giảng viên</w:t>
      </w:r>
      <w:r w:rsidRPr="00BD5F7A">
        <w:t xml:space="preserve"> cùng lớp.</w:t>
      </w:r>
      <w:r w:rsidRPr="00BD5F7A">
        <w:rPr>
          <w:noProof/>
        </w:rPr>
        <w:t xml:space="preserve"> </w:t>
      </w:r>
    </w:p>
    <w:p w:rsidR="001A1456" w:rsidRPr="00BD5F7A" w:rsidRDefault="001A1456" w:rsidP="001A1456">
      <w:pPr>
        <w:spacing w:after="0" w:line="360" w:lineRule="auto"/>
        <w:ind w:firstLine="567"/>
        <w:jc w:val="both"/>
      </w:pPr>
      <w:r w:rsidRPr="005A08F8">
        <w:rPr>
          <w:noProof/>
        </w:rPr>
        <w:drawing>
          <wp:anchor distT="0" distB="0" distL="114300" distR="114300" simplePos="0" relativeHeight="251661312" behindDoc="1" locked="0" layoutInCell="1" allowOverlap="1" wp14:anchorId="1D3EBA9A" wp14:editId="0A8977FF">
            <wp:simplePos x="0" y="0"/>
            <wp:positionH relativeFrom="margin">
              <wp:posOffset>3585210</wp:posOffset>
            </wp:positionH>
            <wp:positionV relativeFrom="paragraph">
              <wp:posOffset>828675</wp:posOffset>
            </wp:positionV>
            <wp:extent cx="2196465" cy="1771650"/>
            <wp:effectExtent l="0" t="0" r="0" b="0"/>
            <wp:wrapSquare wrapText="bothSides"/>
            <wp:docPr id="7" name="Picture 7" descr="Hướng dẫn đầy đủ về Quizizz - Ứng dụng tạo trò chơi học tập - YouTu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ướng dẫn đầy đủ về Quizizz - Ứng dụng tạo trò chơi học tập - YouTube"/>
                    <pic:cNvPicPr>
                      <a:picLocks noChangeAspect="1" noChangeArrowheads="1"/>
                    </pic:cNvPicPr>
                  </pic:nvPicPr>
                  <pic:blipFill rotWithShape="1">
                    <a:blip r:embed="rId8">
                      <a:extLst>
                        <a:ext uri="{28A0092B-C50C-407E-A947-70E740481C1C}">
                          <a14:useLocalDpi xmlns:a14="http://schemas.microsoft.com/office/drawing/2010/main" val="0"/>
                        </a:ext>
                      </a:extLst>
                    </a:blip>
                    <a:srcRect l="2667" r="2133"/>
                    <a:stretch/>
                  </pic:blipFill>
                  <pic:spPr bwMode="auto">
                    <a:xfrm>
                      <a:off x="0" y="0"/>
                      <a:ext cx="2196465" cy="1771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D5F7A">
        <w:t xml:space="preserve">Và trong giảng dạy trực tuyến, trò chơi giúp thu hẹp khoảng cách trong sự tương tác giữa học trực tiếp và học trực tuyến. Tùy thuộc vào trò chơi </w:t>
      </w:r>
      <w:r>
        <w:t>giảng viên</w:t>
      </w:r>
      <w:r w:rsidRPr="00BD5F7A">
        <w:t xml:space="preserve"> chọn, đây là một số mẹo cần ghi nhớ khi thực hiện trò chơi trực tuyến</w:t>
      </w:r>
      <w:r>
        <w:t>:</w:t>
      </w:r>
    </w:p>
    <w:p w:rsidR="001A1456" w:rsidRPr="006F364D" w:rsidRDefault="001A1456" w:rsidP="001A1456">
      <w:pPr>
        <w:pStyle w:val="ListParagraph"/>
        <w:numPr>
          <w:ilvl w:val="0"/>
          <w:numId w:val="8"/>
        </w:numPr>
        <w:spacing w:after="0" w:line="360" w:lineRule="auto"/>
        <w:ind w:left="567" w:hanging="283"/>
      </w:pPr>
      <w:r>
        <w:t>T</w:t>
      </w:r>
      <w:r w:rsidRPr="006F364D">
        <w:t xml:space="preserve">ất cả </w:t>
      </w:r>
      <w:r>
        <w:t>sinh viên</w:t>
      </w:r>
      <w:r w:rsidRPr="006F364D">
        <w:t xml:space="preserve"> trong lớp học đều có quyền truy cập vào cùng một bộ dữ liệu. </w:t>
      </w:r>
      <w:r>
        <w:t>Giảng viên</w:t>
      </w:r>
      <w:r w:rsidRPr="006F364D">
        <w:t xml:space="preserve"> có thể chia sẻ màn hình của mình hoặc truyền đạt chúng bằng công cụ hội nghị truyền hình</w:t>
      </w:r>
      <w:r>
        <w:t>.</w:t>
      </w:r>
    </w:p>
    <w:p w:rsidR="001A1456" w:rsidRPr="006F364D" w:rsidRDefault="001A1456" w:rsidP="001A1456">
      <w:pPr>
        <w:pStyle w:val="ListParagraph"/>
        <w:numPr>
          <w:ilvl w:val="0"/>
          <w:numId w:val="8"/>
        </w:numPr>
        <w:spacing w:after="0" w:line="360" w:lineRule="auto"/>
        <w:ind w:left="567" w:hanging="283"/>
      </w:pPr>
      <w:r w:rsidRPr="006F364D">
        <w:t xml:space="preserve">Sử dụng tùy chọn trò chuyện để </w:t>
      </w:r>
      <w:r>
        <w:t>loại</w:t>
      </w:r>
      <w:r w:rsidRPr="006F364D">
        <w:t xml:space="preserve"> bỏ các </w:t>
      </w:r>
      <w:r>
        <w:t xml:space="preserve">phát sinh </w:t>
      </w:r>
      <w:r w:rsidRPr="006F364D">
        <w:t xml:space="preserve">và câu hỏi </w:t>
      </w:r>
      <w:r>
        <w:t xml:space="preserve">thắc mắc </w:t>
      </w:r>
      <w:r w:rsidRPr="006F364D">
        <w:t xml:space="preserve">của </w:t>
      </w:r>
      <w:r>
        <w:t>sinh viên, giảng viên</w:t>
      </w:r>
      <w:r w:rsidRPr="006F364D">
        <w:t xml:space="preserve"> có thể trả lời </w:t>
      </w:r>
      <w:r>
        <w:t xml:space="preserve">sinh viên </w:t>
      </w:r>
      <w:r w:rsidRPr="006F364D">
        <w:t>trực tiếp</w:t>
      </w:r>
      <w:r>
        <w:t>.</w:t>
      </w:r>
    </w:p>
    <w:p w:rsidR="001A1456" w:rsidRPr="006F364D" w:rsidRDefault="001A1456" w:rsidP="001A1456">
      <w:pPr>
        <w:pStyle w:val="ListParagraph"/>
        <w:numPr>
          <w:ilvl w:val="0"/>
          <w:numId w:val="8"/>
        </w:numPr>
        <w:spacing w:after="0" w:line="360" w:lineRule="auto"/>
        <w:ind w:left="567" w:hanging="283"/>
      </w:pPr>
      <w:r w:rsidRPr="006F364D">
        <w:t xml:space="preserve">Cho phép </w:t>
      </w:r>
      <w:r>
        <w:t>sinh viên</w:t>
      </w:r>
      <w:r w:rsidRPr="006F364D">
        <w:t xml:space="preserve"> có thời gian phản ánh câu trả lời của mình và thảo luận với các thành viên khác trong nhóm bằng cách chia nhỏ trò chơi</w:t>
      </w:r>
      <w:r>
        <w:t>.</w:t>
      </w:r>
    </w:p>
    <w:p w:rsidR="001A1456" w:rsidRPr="006F364D" w:rsidRDefault="001A1456" w:rsidP="001A1456">
      <w:pPr>
        <w:pStyle w:val="ListParagraph"/>
        <w:numPr>
          <w:ilvl w:val="0"/>
          <w:numId w:val="8"/>
        </w:numPr>
        <w:spacing w:after="0" w:line="360" w:lineRule="auto"/>
        <w:ind w:left="567" w:hanging="283"/>
      </w:pPr>
      <w:r w:rsidRPr="006F364D">
        <w:lastRenderedPageBreak/>
        <w:t xml:space="preserve">Cho phép sinh viên thực hiện các cuộc thảo luận bằng cách sử dụng các nền tảng trò chuyện như </w:t>
      </w:r>
      <w:r>
        <w:t xml:space="preserve">Zalo, </w:t>
      </w:r>
      <w:r w:rsidRPr="006F364D">
        <w:t>WhatsApp, Skype, Facebook, Zoom, v.v</w:t>
      </w:r>
      <w:r>
        <w:t>…</w:t>
      </w:r>
    </w:p>
    <w:p w:rsidR="001A1456" w:rsidRPr="005A08F8" w:rsidRDefault="001A1456" w:rsidP="001A1456">
      <w:pPr>
        <w:pStyle w:val="ListParagraph"/>
        <w:numPr>
          <w:ilvl w:val="1"/>
          <w:numId w:val="1"/>
        </w:numPr>
        <w:spacing w:after="0" w:line="360" w:lineRule="auto"/>
        <w:ind w:left="0" w:firstLine="284"/>
        <w:mirrorIndents/>
        <w:jc w:val="both"/>
        <w:rPr>
          <w:b/>
        </w:rPr>
      </w:pPr>
      <w:r w:rsidRPr="005A08F8">
        <w:rPr>
          <w:b/>
        </w:rPr>
        <w:t>Blog và diễn đàn lớp học</w:t>
      </w:r>
    </w:p>
    <w:p w:rsidR="001A1456" w:rsidRPr="000703C7" w:rsidRDefault="001A1456" w:rsidP="001A1456">
      <w:pPr>
        <w:spacing w:after="0" w:line="360" w:lineRule="auto"/>
        <w:ind w:firstLine="567"/>
        <w:jc w:val="both"/>
      </w:pPr>
      <w:r w:rsidRPr="000703C7">
        <w:t>Blog (nhật ký trên mạng) có thể là một nơi tuyệt vời để sinh viên chia sẻ những gì họ đã học được dưới dạng các bài báo chuyên sâu. Sinh viên có thể làm việc trên các bài đăng trên blog cá nhân hoặc theo nhóm. Đó là một chiến lược tuyệt vời để cải thiện kỹ năng nghiên cứu của sinh viên và khuyến khích họ khám phá khả năng tự học. Giáo viên cũng có thể sử dụng blog như một nền tảng để chia sẻ tài liệu học tập cho các bài học.</w:t>
      </w:r>
    </w:p>
    <w:p w:rsidR="001A1456" w:rsidRPr="000703C7" w:rsidRDefault="001A1456" w:rsidP="001A1456">
      <w:pPr>
        <w:spacing w:after="0" w:line="360" w:lineRule="auto"/>
        <w:ind w:firstLine="567"/>
        <w:jc w:val="both"/>
      </w:pPr>
      <w:r>
        <w:t>C</w:t>
      </w:r>
      <w:r w:rsidRPr="000703C7">
        <w:t>ông cụ này cung cấp cho sinh viên không gian để chia sẻ những gì họ đã học hoặc những gì họ muốn biết thêm với những người khác trong lớp học, bao gồm cả giáo viên.</w:t>
      </w:r>
    </w:p>
    <w:p w:rsidR="001A1456" w:rsidRPr="000703C7" w:rsidRDefault="001A1456" w:rsidP="001A1456">
      <w:pPr>
        <w:spacing w:after="0" w:line="360" w:lineRule="auto"/>
        <w:ind w:firstLine="567"/>
        <w:jc w:val="both"/>
      </w:pPr>
      <w:r>
        <w:t>Giảng viên</w:t>
      </w:r>
      <w:r w:rsidRPr="000703C7">
        <w:t xml:space="preserve"> có thể duy trì các bảng thảo luận khác nhau cho các chủ đề bài học riêng lẻ, vì vậy nó sẽ có tổ chức hơn. </w:t>
      </w:r>
      <w:r>
        <w:t>Giảng viên</w:t>
      </w:r>
      <w:r w:rsidRPr="000703C7">
        <w:t xml:space="preserve"> có thể tạo một tài liệu dễ dàng với không gian làm việc trực tuyến và chia sẻ nó với tất cả sinh viên bằng một liên kết chỉnh sửa công khai cho phép mọi người truy cập nhanh chóng.</w:t>
      </w:r>
    </w:p>
    <w:p w:rsidR="001A1456" w:rsidRPr="000703C7" w:rsidRDefault="001A1456" w:rsidP="001A1456">
      <w:pPr>
        <w:spacing w:after="0" w:line="360" w:lineRule="auto"/>
        <w:ind w:firstLine="567"/>
        <w:jc w:val="both"/>
      </w:pPr>
      <w:r>
        <w:t>Giảng viên</w:t>
      </w:r>
      <w:r w:rsidRPr="000703C7">
        <w:t xml:space="preserve"> cũng có thể tạo các nhóm</w:t>
      </w:r>
      <w:r>
        <w:t xml:space="preserve"> Zalo,</w:t>
      </w:r>
      <w:r w:rsidRPr="000703C7">
        <w:t xml:space="preserve"> Facebook hoặc nhóm WhatsApp riêng biệt để thảo luận trên diễn đàn.</w:t>
      </w:r>
    </w:p>
    <w:p w:rsidR="001A1456" w:rsidRPr="008710A9" w:rsidRDefault="001A1456" w:rsidP="001A1456">
      <w:pPr>
        <w:pStyle w:val="ListParagraph"/>
        <w:numPr>
          <w:ilvl w:val="1"/>
          <w:numId w:val="1"/>
        </w:numPr>
        <w:spacing w:after="0" w:line="360" w:lineRule="auto"/>
        <w:ind w:left="0" w:firstLine="284"/>
        <w:mirrorIndents/>
        <w:jc w:val="both"/>
        <w:rPr>
          <w:b/>
        </w:rPr>
      </w:pPr>
      <w:r w:rsidRPr="008710A9">
        <w:rPr>
          <w:b/>
        </w:rPr>
        <w:t>Thực hi</w:t>
      </w:r>
      <w:r>
        <w:rPr>
          <w:b/>
        </w:rPr>
        <w:t>ệ</w:t>
      </w:r>
      <w:r w:rsidRPr="008710A9">
        <w:rPr>
          <w:b/>
        </w:rPr>
        <w:t xml:space="preserve">n giảng dạy </w:t>
      </w:r>
      <w:r>
        <w:rPr>
          <w:b/>
        </w:rPr>
        <w:t>trực tuyến</w:t>
      </w:r>
      <w:r w:rsidRPr="008710A9">
        <w:rPr>
          <w:b/>
        </w:rPr>
        <w:t xml:space="preserve"> bằng phương pháp lớp học đảo ngược</w:t>
      </w:r>
    </w:p>
    <w:p w:rsidR="001A1456" w:rsidRPr="008710A9" w:rsidRDefault="001A1456" w:rsidP="001A1456">
      <w:pPr>
        <w:spacing w:line="360" w:lineRule="auto"/>
        <w:ind w:firstLine="567"/>
        <w:jc w:val="both"/>
      </w:pPr>
      <w:r w:rsidRPr="008710A9">
        <w:t xml:space="preserve">Trong một lớp học "truyền thống", một bài học được trình bày trong giờ học và </w:t>
      </w:r>
      <w:r>
        <w:t xml:space="preserve">sinh viên </w:t>
      </w:r>
      <w:r w:rsidRPr="008710A9">
        <w:t xml:space="preserve">được giao "bài tập về nhà" để </w:t>
      </w:r>
      <w:r>
        <w:t>kiểm tra mức độ</w:t>
      </w:r>
      <w:r w:rsidRPr="008710A9">
        <w:t xml:space="preserve"> hiểu </w:t>
      </w:r>
      <w:r>
        <w:t>được nội dung đó</w:t>
      </w:r>
      <w:r w:rsidRPr="008710A9">
        <w:t xml:space="preserve">. </w:t>
      </w:r>
      <w:r>
        <w:t xml:space="preserve">Nhưng đối với </w:t>
      </w:r>
      <w:r w:rsidRPr="008710A9">
        <w:t xml:space="preserve">một lớp học </w:t>
      </w:r>
      <w:r>
        <w:t>“đảo ngược”</w:t>
      </w:r>
      <w:r w:rsidRPr="008710A9">
        <w:t xml:space="preserve">, </w:t>
      </w:r>
      <w:r>
        <w:t>sinh viên</w:t>
      </w:r>
      <w:r w:rsidRPr="008710A9">
        <w:t xml:space="preserve"> được khuyến khích chuẩn bị cho các bài học trước khi đến lớp. Dành thời gian</w:t>
      </w:r>
      <w:r>
        <w:t xml:space="preserve"> ở nhà</w:t>
      </w:r>
      <w:r w:rsidRPr="008710A9">
        <w:t xml:space="preserve"> để đọc tài liệu khóa học hoặc thậm chí hoàn thành các bài tập có liên quan. Từ đó, thời gian trên lớp được sử dụng để thảo luận sâu hơn về bài học, chia sẻ ý kiến ​​và cho phép sinh viên tương tác.</w:t>
      </w:r>
    </w:p>
    <w:p w:rsidR="001A1456" w:rsidRPr="008710A9" w:rsidRDefault="001A1456" w:rsidP="001A1456">
      <w:pPr>
        <w:spacing w:line="360" w:lineRule="auto"/>
        <w:jc w:val="center"/>
      </w:pPr>
      <w:r w:rsidRPr="008710A9">
        <w:rPr>
          <w:rFonts w:asciiTheme="majorHAnsi" w:eastAsia="Times New Roman" w:hAnsiTheme="majorHAnsi" w:cstheme="majorHAnsi"/>
          <w:noProof/>
          <w:color w:val="000000" w:themeColor="text1"/>
          <w:sz w:val="24"/>
          <w:szCs w:val="24"/>
        </w:rPr>
        <w:lastRenderedPageBreak/>
        <w:drawing>
          <wp:inline distT="0" distB="0" distL="0" distR="0" wp14:anchorId="56CD2124" wp14:editId="167D4210">
            <wp:extent cx="5761355" cy="324143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t="4877" r="1410" b="2094"/>
                    <a:stretch/>
                  </pic:blipFill>
                  <pic:spPr bwMode="auto">
                    <a:xfrm>
                      <a:off x="0" y="0"/>
                      <a:ext cx="5773740" cy="3248399"/>
                    </a:xfrm>
                    <a:prstGeom prst="rect">
                      <a:avLst/>
                    </a:prstGeom>
                    <a:noFill/>
                    <a:ln>
                      <a:noFill/>
                    </a:ln>
                    <a:extLst>
                      <a:ext uri="{53640926-AAD7-44D8-BBD7-CCE9431645EC}">
                        <a14:shadowObscured xmlns:a14="http://schemas.microsoft.com/office/drawing/2010/main"/>
                      </a:ext>
                    </a:extLst>
                  </pic:spPr>
                </pic:pic>
              </a:graphicData>
            </a:graphic>
          </wp:inline>
        </w:drawing>
      </w:r>
    </w:p>
    <w:p w:rsidR="001A1456" w:rsidRDefault="001A1456" w:rsidP="001A1456">
      <w:pPr>
        <w:spacing w:after="0" w:line="360" w:lineRule="auto"/>
        <w:ind w:firstLine="567"/>
        <w:jc w:val="both"/>
      </w:pPr>
      <w:r w:rsidRPr="008710A9">
        <w:t xml:space="preserve">Trong lớp học trực tuyến của </w:t>
      </w:r>
      <w:r>
        <w:t>giảng viên</w:t>
      </w:r>
      <w:r w:rsidRPr="008710A9">
        <w:t xml:space="preserve">, việc </w:t>
      </w:r>
      <w:r>
        <w:t>“đảo ngược”</w:t>
      </w:r>
      <w:r w:rsidRPr="008710A9">
        <w:t xml:space="preserve"> có thể hoạt động theo một số cách</w:t>
      </w:r>
      <w:r>
        <w:t xml:space="preserve"> khác nhau</w:t>
      </w:r>
      <w:r w:rsidRPr="008710A9">
        <w:t xml:space="preserve">. Ví dụ, </w:t>
      </w:r>
      <w:r>
        <w:t>giáo viên</w:t>
      </w:r>
      <w:r w:rsidRPr="008710A9">
        <w:t xml:space="preserve"> chỉ định </w:t>
      </w:r>
      <w:r>
        <w:t>sinh viên</w:t>
      </w:r>
      <w:r w:rsidRPr="008710A9">
        <w:t xml:space="preserve"> hoàn thành một bài đọc hoặc bài học cụ thể. Từ đó, bắt đầu một cuộc thảo luận trực tuyến (trong thời gian thực hoặc thông qua bình luận qua lại), nơi người học được khuyến khích tìm hiểu sâu hơn về bài học, đặt câu hỏi và chia sẻ cách diễn giải độc đáo của riêng họ. Phương pháp này cho phép </w:t>
      </w:r>
      <w:r>
        <w:t>giảng viên</w:t>
      </w:r>
      <w:r w:rsidRPr="008710A9">
        <w:t xml:space="preserve"> tạo ra một môi trường học tập đa dạng hơn và nâng cao hiểu biết sâu sắc hơn về chủ đề đang được thảo luận.</w:t>
      </w:r>
    </w:p>
    <w:p w:rsidR="001A1456" w:rsidRPr="00264DE3" w:rsidRDefault="001A1456" w:rsidP="001A1456">
      <w:pPr>
        <w:spacing w:after="0" w:line="360" w:lineRule="auto"/>
        <w:ind w:firstLine="284"/>
        <w:contextualSpacing/>
        <w:jc w:val="both"/>
      </w:pPr>
      <w:r>
        <w:t>P</w:t>
      </w:r>
      <w:r w:rsidRPr="00264DE3">
        <w:t>hương pháp lớp học đảo ngược có những ưu điểm sau:</w:t>
      </w:r>
    </w:p>
    <w:p w:rsidR="001A1456" w:rsidRPr="00264DE3" w:rsidRDefault="001A1456" w:rsidP="001A1456">
      <w:pPr>
        <w:pStyle w:val="ListParagraph"/>
        <w:numPr>
          <w:ilvl w:val="0"/>
          <w:numId w:val="10"/>
        </w:numPr>
        <w:spacing w:after="0" w:line="360" w:lineRule="auto"/>
        <w:ind w:left="567" w:hanging="283"/>
        <w:jc w:val="both"/>
      </w:pPr>
      <w:r>
        <w:t>L</w:t>
      </w:r>
      <w:r w:rsidRPr="00264DE3">
        <w:t xml:space="preserve">ớp học đảo ngược cho phép </w:t>
      </w:r>
      <w:r>
        <w:t>sinh viên</w:t>
      </w:r>
      <w:r w:rsidRPr="00264DE3">
        <w:t xml:space="preserve"> lựa chọn cách thức, nơi chốn, thời gian học tập phù hợp với điều kiện của cá nhân. Tạo ra môi trường học tập linh hoạt, sôi động, gây hứng thú về môn học và khơi gợi đam mê tìm hiểu kiến thức. </w:t>
      </w:r>
    </w:p>
    <w:p w:rsidR="001A1456" w:rsidRPr="00264DE3" w:rsidRDefault="001A1456" w:rsidP="001A1456">
      <w:pPr>
        <w:pStyle w:val="ListParagraph"/>
        <w:numPr>
          <w:ilvl w:val="0"/>
          <w:numId w:val="10"/>
        </w:numPr>
        <w:spacing w:after="0" w:line="360" w:lineRule="auto"/>
        <w:ind w:left="567" w:hanging="283"/>
        <w:jc w:val="both"/>
      </w:pPr>
      <w:r>
        <w:t>M</w:t>
      </w:r>
      <w:r w:rsidRPr="00264DE3">
        <w:t xml:space="preserve">ô hình này tạo nên văn hóa học tập mới cho </w:t>
      </w:r>
      <w:r>
        <w:t>sinh viên</w:t>
      </w:r>
      <w:r w:rsidRPr="00264DE3">
        <w:t>. Thời gian ở lớp được dành cho việc thảo luận các kiến thức sâu hơn, tạo ra cơ hội học tập phong phú hơn.</w:t>
      </w:r>
    </w:p>
    <w:p w:rsidR="001A1456" w:rsidRDefault="001A1456" w:rsidP="001A1456">
      <w:pPr>
        <w:pStyle w:val="ListParagraph"/>
        <w:numPr>
          <w:ilvl w:val="0"/>
          <w:numId w:val="10"/>
        </w:numPr>
        <w:spacing w:after="0" w:line="360" w:lineRule="auto"/>
        <w:ind w:left="567" w:hanging="283"/>
        <w:jc w:val="both"/>
      </w:pPr>
      <w:r w:rsidRPr="00264DE3">
        <w:t xml:space="preserve">Lớp học đảo ngược cung cấp nội dung chương trình học tập một cách có định hướng. Thông qua nội dung này mà tối ưu hóa thời gian ở lớp. </w:t>
      </w:r>
    </w:p>
    <w:p w:rsidR="001A1456" w:rsidRPr="00264DE3" w:rsidRDefault="001A1456" w:rsidP="001A1456">
      <w:pPr>
        <w:pStyle w:val="ListParagraph"/>
        <w:numPr>
          <w:ilvl w:val="0"/>
          <w:numId w:val="10"/>
        </w:numPr>
        <w:spacing w:after="0" w:line="360" w:lineRule="auto"/>
        <w:ind w:left="567" w:hanging="283"/>
        <w:jc w:val="both"/>
      </w:pPr>
      <w:r>
        <w:t>C</w:t>
      </w:r>
      <w:r w:rsidRPr="00264DE3">
        <w:t xml:space="preserve">ác </w:t>
      </w:r>
      <w:r>
        <w:t>sinh viên</w:t>
      </w:r>
      <w:r w:rsidRPr="00264DE3">
        <w:t xml:space="preserve"> cũng có nhiều cơ hội cộng tác với nhau, cùng suy nghĩ và chịu trách nhiệm trong quá trình học tập của chính mình. </w:t>
      </w:r>
    </w:p>
    <w:p w:rsidR="001A1456" w:rsidRPr="00264DE3" w:rsidRDefault="001A1456" w:rsidP="001A1456">
      <w:pPr>
        <w:pStyle w:val="ListParagraph"/>
        <w:numPr>
          <w:ilvl w:val="0"/>
          <w:numId w:val="10"/>
        </w:numPr>
        <w:spacing w:after="0" w:line="360" w:lineRule="auto"/>
        <w:ind w:left="567" w:hanging="283"/>
        <w:jc w:val="both"/>
      </w:pPr>
      <w:r>
        <w:lastRenderedPageBreak/>
        <w:t>M</w:t>
      </w:r>
      <w:r w:rsidRPr="00264DE3">
        <w:t xml:space="preserve">ô hình này giúp giáo viên hoàn thiện chính bản thân mình để trở thành những nhà sư phạm chuyên nghiệp. Giáo viên suy nghĩ về thực tế, kết nối mỗi thành viên trong lớp học để nâng cao việc học tập của các em. </w:t>
      </w:r>
    </w:p>
    <w:p w:rsidR="001A1456" w:rsidRPr="00613A22" w:rsidRDefault="001A1456" w:rsidP="001A1456">
      <w:pPr>
        <w:spacing w:after="0" w:line="360" w:lineRule="auto"/>
        <w:ind w:firstLine="284"/>
        <w:contextualSpacing/>
        <w:jc w:val="both"/>
      </w:pPr>
      <w:r w:rsidRPr="00613A22">
        <w:t>Như vậy</w:t>
      </w:r>
      <w:r>
        <w:t>,</w:t>
      </w:r>
      <w:r w:rsidRPr="00613A22">
        <w:t xml:space="preserve"> chúng ta thấy phương pháp lớp học đảo ngược có rất nhiều ưu điểm. Tuy nhiên nó cũng có những nhược điểm cần khắc phục:</w:t>
      </w:r>
    </w:p>
    <w:p w:rsidR="001A1456" w:rsidRPr="00613A22" w:rsidRDefault="001A1456" w:rsidP="001A1456">
      <w:pPr>
        <w:pStyle w:val="ListParagraph"/>
        <w:numPr>
          <w:ilvl w:val="0"/>
          <w:numId w:val="11"/>
        </w:numPr>
        <w:spacing w:after="0" w:line="360" w:lineRule="auto"/>
        <w:ind w:left="567" w:hanging="283"/>
        <w:jc w:val="both"/>
      </w:pPr>
      <w:r w:rsidRPr="00613A22">
        <w:t xml:space="preserve">Không phải nội dung nào chúng ta cũng sử dụng phương pháp lớp học đảo ngược. Nhất là những nội dung khó, phức tạp đòi hỏi </w:t>
      </w:r>
      <w:r>
        <w:t>sinh viên</w:t>
      </w:r>
      <w:r w:rsidRPr="00613A22">
        <w:t xml:space="preserve"> cần có nhiều thời gian nghiên cứu và chuẩn bị.</w:t>
      </w:r>
    </w:p>
    <w:p w:rsidR="001A1456" w:rsidRPr="00613A22" w:rsidRDefault="001A1456" w:rsidP="001A1456">
      <w:pPr>
        <w:pStyle w:val="ListParagraph"/>
        <w:numPr>
          <w:ilvl w:val="0"/>
          <w:numId w:val="11"/>
        </w:numPr>
        <w:spacing w:after="0" w:line="360" w:lineRule="auto"/>
        <w:ind w:left="567" w:hanging="283"/>
        <w:jc w:val="both"/>
      </w:pPr>
      <w:r>
        <w:t>Sinh viên</w:t>
      </w:r>
      <w:r w:rsidRPr="00613A22">
        <w:t xml:space="preserve"> cần có và được sử dụng máy tính, điện thoại thông minh và truy cập internet tại nhà cũng như tại lớp học.</w:t>
      </w:r>
    </w:p>
    <w:p w:rsidR="001A1456" w:rsidRPr="00613A22" w:rsidRDefault="001A1456" w:rsidP="001A1456">
      <w:pPr>
        <w:pStyle w:val="ListParagraph"/>
        <w:numPr>
          <w:ilvl w:val="0"/>
          <w:numId w:val="11"/>
        </w:numPr>
        <w:spacing w:after="0" w:line="360" w:lineRule="auto"/>
        <w:ind w:left="567" w:hanging="283"/>
        <w:jc w:val="both"/>
      </w:pPr>
      <w:r w:rsidRPr="00613A22">
        <w:t xml:space="preserve">Khả năng sử dụng công nghệ thông tin phải tốt. </w:t>
      </w:r>
    </w:p>
    <w:p w:rsidR="001A1456" w:rsidRPr="00613A22" w:rsidRDefault="001A1456" w:rsidP="001A1456">
      <w:pPr>
        <w:pStyle w:val="ListParagraph"/>
        <w:numPr>
          <w:ilvl w:val="0"/>
          <w:numId w:val="11"/>
        </w:numPr>
        <w:spacing w:after="0" w:line="360" w:lineRule="auto"/>
        <w:ind w:left="567" w:hanging="283"/>
        <w:jc w:val="both"/>
      </w:pPr>
      <w:r w:rsidRPr="00613A22">
        <w:t>Giáo viên sẽ tốn nhiều thời gian và công sức để chuẩn bị bài hơn.</w:t>
      </w:r>
    </w:p>
    <w:p w:rsidR="001A1456" w:rsidRPr="008710A9" w:rsidRDefault="001A1456" w:rsidP="001A1456">
      <w:pPr>
        <w:spacing w:after="0" w:line="360" w:lineRule="auto"/>
        <w:ind w:firstLine="567"/>
        <w:jc w:val="both"/>
      </w:pPr>
      <w:r w:rsidRPr="008710A9">
        <w:t xml:space="preserve">Lớp học </w:t>
      </w:r>
      <w:r>
        <w:t>đảo ngược</w:t>
      </w:r>
      <w:r w:rsidRPr="008710A9">
        <w:t xml:space="preserve"> đã trở thành một trong những phương pháp giảng dạy phổ biến nhất trong giáo dục trong vài năm trở lại đây.</w:t>
      </w:r>
    </w:p>
    <w:p w:rsidR="001A1456" w:rsidRPr="008710A9" w:rsidRDefault="001A1456" w:rsidP="001A1456">
      <w:pPr>
        <w:spacing w:after="0" w:line="360" w:lineRule="auto"/>
        <w:ind w:firstLine="567"/>
        <w:jc w:val="both"/>
      </w:pPr>
      <w:r w:rsidRPr="008710A9">
        <w:t xml:space="preserve">Nó đòi hỏi một chiến lược đối lập với định dạng lớp truyền thống; ở đây, sinh viên được yêu cầu xem lại tài liệu trước khi thực hiện </w:t>
      </w:r>
      <w:r>
        <w:t>giờ giảng</w:t>
      </w:r>
      <w:r w:rsidRPr="008710A9">
        <w:t>, do đó dành thời gian thực tế trên lớp để kiểm tra những gì họ đã học được với các hoạt động do giáo viên hướng dẫn như tranh luận, giải quyết vấn đề, thảo luận sâu, câu đố,</w:t>
      </w:r>
      <w:r>
        <w:t xml:space="preserve"> v.v…</w:t>
      </w:r>
    </w:p>
    <w:p w:rsidR="001A1456" w:rsidRPr="008710A9" w:rsidRDefault="001A1456" w:rsidP="001A1456">
      <w:pPr>
        <w:spacing w:after="0" w:line="360" w:lineRule="auto"/>
        <w:ind w:firstLine="567"/>
        <w:contextualSpacing/>
        <w:jc w:val="both"/>
      </w:pPr>
      <w:r w:rsidRPr="008710A9">
        <w:t xml:space="preserve">Video đã trở thành một yếu tố cốt lõi trong mô hình lớp học </w:t>
      </w:r>
      <w:r>
        <w:t>đảo ngược</w:t>
      </w:r>
      <w:r w:rsidRPr="008710A9">
        <w:t xml:space="preserve">. </w:t>
      </w:r>
      <w:r>
        <w:t>G</w:t>
      </w:r>
      <w:r w:rsidRPr="008710A9">
        <w:t xml:space="preserve">iáo viên </w:t>
      </w:r>
      <w:r>
        <w:t xml:space="preserve">có thể </w:t>
      </w:r>
      <w:r w:rsidRPr="008710A9">
        <w:t xml:space="preserve">tạo video riêng, </w:t>
      </w:r>
      <w:r>
        <w:t>hoặc</w:t>
      </w:r>
      <w:r w:rsidRPr="008710A9">
        <w:t xml:space="preserve"> sử dụng video do các giáo viên khác tạo. Các nền tảng chia sẻ video như YouTube được sử dụng để chia sẻ giữa các sinh viên</w:t>
      </w:r>
      <w:r>
        <w:t xml:space="preserve"> và giáo viên</w:t>
      </w:r>
      <w:r w:rsidRPr="008710A9">
        <w:t>.</w:t>
      </w:r>
    </w:p>
    <w:p w:rsidR="001A1456" w:rsidRPr="008710A9" w:rsidRDefault="001A1456" w:rsidP="001A1456">
      <w:pPr>
        <w:spacing w:after="0" w:line="360" w:lineRule="auto"/>
        <w:ind w:firstLine="284"/>
        <w:contextualSpacing/>
        <w:jc w:val="both"/>
      </w:pPr>
      <w:r w:rsidRPr="008710A9">
        <w:t xml:space="preserve">Một số kỹ thuật hiệu quả khác </w:t>
      </w:r>
      <w:r>
        <w:t xml:space="preserve">dành </w:t>
      </w:r>
      <w:r w:rsidRPr="008710A9">
        <w:t xml:space="preserve">cho lớp học </w:t>
      </w:r>
      <w:r>
        <w:t>đảo ngược như:</w:t>
      </w:r>
    </w:p>
    <w:p w:rsidR="001A1456" w:rsidRPr="008710A9" w:rsidRDefault="001A1456" w:rsidP="001A1456">
      <w:pPr>
        <w:pStyle w:val="ListParagraph"/>
        <w:numPr>
          <w:ilvl w:val="0"/>
          <w:numId w:val="9"/>
        </w:numPr>
        <w:spacing w:after="0" w:line="360" w:lineRule="auto"/>
        <w:jc w:val="both"/>
      </w:pPr>
      <w:r w:rsidRPr="00FA2E6F">
        <w:rPr>
          <w:b/>
          <w:i/>
        </w:rPr>
        <w:t>Trắc nghiệm trực tuyến</w:t>
      </w:r>
      <w:r w:rsidRPr="008710A9">
        <w:t xml:space="preserve"> - giúp </w:t>
      </w:r>
      <w:r>
        <w:t>sinh viên</w:t>
      </w:r>
      <w:r w:rsidRPr="008710A9">
        <w:t xml:space="preserve"> tự điều chỉnh những gì đã học và nâng cao hơn nữa khả năng hiểu môn học</w:t>
      </w:r>
      <w:r>
        <w:t>.</w:t>
      </w:r>
    </w:p>
    <w:p w:rsidR="001A1456" w:rsidRPr="008710A9" w:rsidRDefault="001A1456" w:rsidP="001A1456">
      <w:pPr>
        <w:pStyle w:val="ListParagraph"/>
        <w:numPr>
          <w:ilvl w:val="0"/>
          <w:numId w:val="9"/>
        </w:numPr>
        <w:spacing w:after="0" w:line="360" w:lineRule="auto"/>
        <w:jc w:val="both"/>
      </w:pPr>
      <w:r w:rsidRPr="00FA2E6F">
        <w:rPr>
          <w:b/>
          <w:i/>
        </w:rPr>
        <w:t>Thăm dò ý kiến</w:t>
      </w:r>
      <w:r w:rsidRPr="008710A9">
        <w:t xml:space="preserve"> ​​- giúp sinh viên phản ánh và phân tích những gì họ đã học được bằng cách bỏ phiếu lựa chọn của chính họ</w:t>
      </w:r>
      <w:r>
        <w:t>.</w:t>
      </w:r>
    </w:p>
    <w:p w:rsidR="001A1456" w:rsidRPr="008710A9" w:rsidRDefault="001A1456" w:rsidP="001A1456">
      <w:pPr>
        <w:pStyle w:val="ListParagraph"/>
        <w:numPr>
          <w:ilvl w:val="0"/>
          <w:numId w:val="9"/>
        </w:numPr>
        <w:spacing w:after="0" w:line="360" w:lineRule="auto"/>
        <w:jc w:val="both"/>
      </w:pPr>
      <w:r w:rsidRPr="00FA2E6F">
        <w:rPr>
          <w:b/>
          <w:i/>
        </w:rPr>
        <w:t>Infographics</w:t>
      </w:r>
      <w:r w:rsidRPr="008710A9">
        <w:t xml:space="preserve"> - tăng mức độ tương tác của </w:t>
      </w:r>
      <w:r>
        <w:t>sinh viên</w:t>
      </w:r>
      <w:r w:rsidRPr="008710A9">
        <w:t xml:space="preserve"> và tăng cường trí nhớ</w:t>
      </w:r>
      <w:r>
        <w:t>.</w:t>
      </w:r>
    </w:p>
    <w:p w:rsidR="001A1456" w:rsidRDefault="001A1456" w:rsidP="001A1456">
      <w:pPr>
        <w:pStyle w:val="ListParagraph"/>
        <w:numPr>
          <w:ilvl w:val="0"/>
          <w:numId w:val="9"/>
        </w:numPr>
        <w:spacing w:after="0" w:line="360" w:lineRule="auto"/>
        <w:jc w:val="both"/>
      </w:pPr>
      <w:r w:rsidRPr="00FA2E6F">
        <w:rPr>
          <w:b/>
          <w:i/>
        </w:rPr>
        <w:t xml:space="preserve">Bản đồ tư duy </w:t>
      </w:r>
      <w:r w:rsidRPr="008710A9">
        <w:t xml:space="preserve">- cho phép </w:t>
      </w:r>
      <w:r>
        <w:t>sinh viên</w:t>
      </w:r>
      <w:r w:rsidRPr="008710A9">
        <w:t xml:space="preserve"> suy nghĩ về các lĩnh vực chủ đề và phát triển kỹ năng tư duy của họ</w:t>
      </w:r>
      <w:r>
        <w:t>.</w:t>
      </w:r>
    </w:p>
    <w:p w:rsidR="001A1456" w:rsidRPr="00613A22" w:rsidRDefault="001A1456" w:rsidP="001A1456">
      <w:pPr>
        <w:spacing w:after="0" w:line="360" w:lineRule="auto"/>
        <w:ind w:firstLine="567"/>
        <w:contextualSpacing/>
        <w:jc w:val="both"/>
      </w:pPr>
      <w:r>
        <w:lastRenderedPageBreak/>
        <w:t xml:space="preserve">Cần chi tiết hơn về phương pháp dạy học này, xin tham khảo bài viết “Nâng cao chất lượng đào tạo bằng </w:t>
      </w:r>
      <w:r w:rsidRPr="00B70E5F">
        <w:rPr>
          <w:i/>
        </w:rPr>
        <w:t xml:space="preserve">mô hình lớp học đảo ngược </w:t>
      </w:r>
      <w:r>
        <w:rPr>
          <w:i/>
        </w:rPr>
        <w:t>thông qua mạng xã hội”</w:t>
      </w:r>
      <w:r>
        <w:t xml:space="preserve"> do chúng tôi thực hiện, được đăng trong hội thảo quốc tế COSS2020 chủ đề “Chuyển đổi mô hình đào tạo chất lượng cao của Nhà trường thông minh trong bối cảnh Cách mạng công nghiệp 4.0”. </w:t>
      </w:r>
    </w:p>
    <w:p w:rsidR="001A1456" w:rsidRPr="00264DE3" w:rsidRDefault="001A1456" w:rsidP="001A1456">
      <w:pPr>
        <w:pStyle w:val="ListParagraph"/>
        <w:widowControl w:val="0"/>
        <w:numPr>
          <w:ilvl w:val="0"/>
          <w:numId w:val="1"/>
        </w:numPr>
        <w:shd w:val="clear" w:color="auto" w:fill="FFFFFF"/>
        <w:tabs>
          <w:tab w:val="left" w:pos="284"/>
        </w:tabs>
        <w:spacing w:after="0" w:line="288" w:lineRule="auto"/>
        <w:ind w:left="0" w:right="-2" w:firstLine="0"/>
        <w:mirrorIndents/>
        <w:jc w:val="both"/>
        <w:textAlignment w:val="baseline"/>
        <w:rPr>
          <w:b/>
          <w:color w:val="000000"/>
        </w:rPr>
      </w:pPr>
      <w:r w:rsidRPr="00264DE3">
        <w:rPr>
          <w:b/>
          <w:color w:val="000000"/>
        </w:rPr>
        <w:t>Kết luận</w:t>
      </w:r>
    </w:p>
    <w:p w:rsidR="001A1456" w:rsidRDefault="001A1456" w:rsidP="001A1456">
      <w:pPr>
        <w:spacing w:after="0" w:line="360" w:lineRule="auto"/>
        <w:ind w:firstLine="567"/>
        <w:jc w:val="both"/>
      </w:pPr>
      <w:r>
        <w:rPr>
          <w:color w:val="000000"/>
        </w:rPr>
        <w:t xml:space="preserve">Chúng tôi đã trình bày 6 phương pháp giảng dạy trực tuyến hiệu quả nhất, nêu ra những ưu điểm, và các lưu ý nhằm tăng cường tính hiệu quả của từng phương pháp. </w:t>
      </w:r>
      <w:r w:rsidRPr="003127CF">
        <w:rPr>
          <w:color w:val="000000"/>
        </w:rPr>
        <w:t>Các phương pháp giảng dạy trực tuyến hiệu quả sẽ giúp đơn giản hóa và xóa bỏ khoảng cách giữa người dạy người học, đồng thời nâng cao chất lượng bài giảng.</w:t>
      </w:r>
      <w:r w:rsidRPr="009D0B77">
        <w:rPr>
          <w:color w:val="000000"/>
        </w:rPr>
        <w:t xml:space="preserve"> </w:t>
      </w:r>
      <w:r>
        <w:rPr>
          <w:color w:val="000000"/>
        </w:rPr>
        <w:t>C</w:t>
      </w:r>
      <w:r w:rsidRPr="003127CF">
        <w:rPr>
          <w:color w:val="000000"/>
        </w:rPr>
        <w:t xml:space="preserve">ác phương pháp truyền thống được sử dụng trên lớp </w:t>
      </w:r>
      <w:r>
        <w:rPr>
          <w:color w:val="000000"/>
        </w:rPr>
        <w:t>cũng</w:t>
      </w:r>
      <w:r w:rsidRPr="003127CF">
        <w:rPr>
          <w:color w:val="000000"/>
        </w:rPr>
        <w:t xml:space="preserve"> có thể được áp dụng để dạy trực tuyến một cách hiệu quả.</w:t>
      </w:r>
    </w:p>
    <w:p w:rsidR="001A1456" w:rsidRPr="00264DE3" w:rsidRDefault="001A1456" w:rsidP="001A1456">
      <w:pPr>
        <w:spacing w:after="0" w:line="360" w:lineRule="auto"/>
        <w:ind w:firstLine="567"/>
        <w:jc w:val="both"/>
      </w:pPr>
      <w:r>
        <w:t>Bài viết cũng giới thiệu về m</w:t>
      </w:r>
      <w:r w:rsidRPr="00264DE3">
        <w:t>ô hình lớp học đảo ngược</w:t>
      </w:r>
      <w:r>
        <w:t>,</w:t>
      </w:r>
      <w:r w:rsidRPr="00264DE3">
        <w:t xml:space="preserve"> là phương pháp ngày càng được phát triển</w:t>
      </w:r>
      <w:r>
        <w:t xml:space="preserve"> trên thế giới</w:t>
      </w:r>
      <w:r w:rsidRPr="00264DE3">
        <w:t xml:space="preserve">. Phương pháp này giúp </w:t>
      </w:r>
      <w:r>
        <w:t>sinh viên</w:t>
      </w:r>
      <w:r w:rsidRPr="00264DE3">
        <w:t xml:space="preserve"> có thêm sự hứng thú trong việc tìm hiểu bài, phát huy các kĩ năng, đồng thời cho phép giáo viên có thêm thời gian để củng cố kiến thức, đi sâu hơn vào bài học ứng dụng.</w:t>
      </w:r>
      <w:r>
        <w:t xml:space="preserve"> Theo quan điểm chủ quan của chúng tôi, dạy học trực tuyến bằng phương pháp lớp học đảo ngược là mô hình nên được nghiên cứu ứng dụng rộng rãi.</w:t>
      </w:r>
    </w:p>
    <w:p w:rsidR="001A1456" w:rsidRPr="009854B7" w:rsidRDefault="001A1456" w:rsidP="001A1456">
      <w:pPr>
        <w:spacing w:after="0" w:line="360" w:lineRule="auto"/>
        <w:ind w:firstLine="567"/>
        <w:jc w:val="both"/>
      </w:pPr>
      <w:r w:rsidRPr="009854B7">
        <w:t>Hi vọng bài viết sẽ góp một phần vào việc nâng cao hiệu quả trong giảng dạy trực tuyến hiện nay.</w:t>
      </w:r>
    </w:p>
    <w:p w:rsidR="001A1456" w:rsidRPr="005B3BB3" w:rsidRDefault="001A1456" w:rsidP="001A1456">
      <w:pPr>
        <w:pStyle w:val="Heading2"/>
        <w:spacing w:line="360" w:lineRule="auto"/>
        <w:contextualSpacing/>
        <w:mirrorIndents/>
        <w:jc w:val="center"/>
        <w:rPr>
          <w:rFonts w:ascii="Times New Roman" w:hAnsi="Times New Roman" w:cs="Times New Roman"/>
          <w:b/>
          <w:color w:val="auto"/>
          <w:szCs w:val="24"/>
        </w:rPr>
      </w:pPr>
      <w:r w:rsidRPr="005B3BB3">
        <w:rPr>
          <w:rFonts w:ascii="Times New Roman" w:hAnsi="Times New Roman" w:cs="Times New Roman"/>
          <w:b/>
          <w:color w:val="auto"/>
          <w:szCs w:val="24"/>
        </w:rPr>
        <w:t>TÀI LIỆU THAM KHẢO</w:t>
      </w:r>
    </w:p>
    <w:p w:rsidR="001A1456" w:rsidRPr="00396C6E" w:rsidRDefault="001A1456" w:rsidP="001A1456">
      <w:pPr>
        <w:widowControl w:val="0"/>
        <w:numPr>
          <w:ilvl w:val="0"/>
          <w:numId w:val="12"/>
        </w:numPr>
        <w:shd w:val="clear" w:color="auto" w:fill="FFFFFF"/>
        <w:spacing w:after="0" w:line="360" w:lineRule="auto"/>
        <w:ind w:left="374" w:hanging="357"/>
        <w:contextualSpacing/>
        <w:mirrorIndents/>
        <w:jc w:val="both"/>
        <w:rPr>
          <w:rFonts w:eastAsia="Times New Roman"/>
          <w:color w:val="000000" w:themeColor="text1"/>
          <w:sz w:val="24"/>
          <w:szCs w:val="24"/>
        </w:rPr>
      </w:pPr>
      <w:r w:rsidRPr="00396C6E">
        <w:rPr>
          <w:color w:val="000000"/>
          <w:sz w:val="24"/>
          <w:szCs w:val="24"/>
        </w:rPr>
        <w:t xml:space="preserve">Nguyễn Chính (2016), </w:t>
      </w:r>
      <w:r w:rsidRPr="00396C6E">
        <w:rPr>
          <w:i/>
          <w:iCs/>
          <w:color w:val="000000"/>
          <w:sz w:val="24"/>
          <w:szCs w:val="24"/>
        </w:rPr>
        <w:t xml:space="preserve">Dạy học theo mô hình Flipped Classroom, </w:t>
      </w:r>
      <w:r w:rsidRPr="00396C6E">
        <w:rPr>
          <w:color w:val="000000"/>
          <w:sz w:val="24"/>
          <w:szCs w:val="24"/>
        </w:rPr>
        <w:t>báo Tia Sáng- Bộ Khoa học Công Nghệ, ngày 4/4/2016.</w:t>
      </w:r>
      <w:r w:rsidRPr="00396C6E">
        <w:rPr>
          <w:sz w:val="24"/>
          <w:szCs w:val="24"/>
        </w:rPr>
        <w:t xml:space="preserve"> </w:t>
      </w:r>
    </w:p>
    <w:p w:rsidR="001A1456" w:rsidRPr="00396C6E" w:rsidRDefault="001A1456" w:rsidP="001A1456">
      <w:pPr>
        <w:widowControl w:val="0"/>
        <w:numPr>
          <w:ilvl w:val="0"/>
          <w:numId w:val="12"/>
        </w:numPr>
        <w:shd w:val="clear" w:color="auto" w:fill="FFFFFF"/>
        <w:spacing w:after="0" w:line="360" w:lineRule="auto"/>
        <w:ind w:left="374" w:hanging="357"/>
        <w:contextualSpacing/>
        <w:mirrorIndents/>
        <w:jc w:val="both"/>
        <w:rPr>
          <w:rFonts w:eastAsia="Times New Roman"/>
          <w:color w:val="000000" w:themeColor="text1"/>
          <w:sz w:val="24"/>
          <w:szCs w:val="24"/>
        </w:rPr>
      </w:pPr>
      <w:r w:rsidRPr="00396C6E">
        <w:rPr>
          <w:color w:val="000000"/>
          <w:sz w:val="24"/>
          <w:szCs w:val="24"/>
        </w:rPr>
        <w:t xml:space="preserve">Nguyễn Văn Lợi (2014), </w:t>
      </w:r>
      <w:r w:rsidRPr="00396C6E">
        <w:rPr>
          <w:i/>
          <w:iCs/>
          <w:color w:val="000000"/>
          <w:sz w:val="24"/>
          <w:szCs w:val="24"/>
        </w:rPr>
        <w:t xml:space="preserve">Lớp học đảo ngược- mô hình dạy học kết hợp trực tiếp và trực tuyến, </w:t>
      </w:r>
      <w:r w:rsidRPr="00396C6E">
        <w:rPr>
          <w:color w:val="000000"/>
          <w:sz w:val="24"/>
          <w:szCs w:val="24"/>
        </w:rPr>
        <w:t>Tạp chí Khoa học Trường Đại học Cần Thơ số 34.</w:t>
      </w:r>
    </w:p>
    <w:p w:rsidR="001A1456" w:rsidRPr="00396C6E" w:rsidRDefault="001A1456" w:rsidP="001A1456">
      <w:pPr>
        <w:widowControl w:val="0"/>
        <w:numPr>
          <w:ilvl w:val="0"/>
          <w:numId w:val="12"/>
        </w:numPr>
        <w:shd w:val="clear" w:color="auto" w:fill="FFFFFF"/>
        <w:spacing w:after="0" w:line="360" w:lineRule="auto"/>
        <w:ind w:left="374" w:hanging="357"/>
        <w:contextualSpacing/>
        <w:mirrorIndents/>
        <w:jc w:val="both"/>
        <w:rPr>
          <w:rFonts w:eastAsia="Times New Roman"/>
          <w:color w:val="000000" w:themeColor="text1"/>
          <w:sz w:val="24"/>
          <w:szCs w:val="24"/>
        </w:rPr>
      </w:pPr>
      <w:r w:rsidRPr="00396C6E">
        <w:rPr>
          <w:color w:val="000000"/>
          <w:sz w:val="24"/>
          <w:szCs w:val="24"/>
        </w:rPr>
        <w:t xml:space="preserve">Ash, K.Aug (2012), </w:t>
      </w:r>
      <w:r w:rsidRPr="00396C6E">
        <w:rPr>
          <w:i/>
          <w:iCs/>
          <w:color w:val="000000"/>
          <w:sz w:val="24"/>
          <w:szCs w:val="24"/>
        </w:rPr>
        <w:t>Educators Evaluate "Flipped Classroom" Benefits and drawback seen in replacing lectures with ondemand video</w:t>
      </w:r>
      <w:r w:rsidRPr="00396C6E">
        <w:rPr>
          <w:color w:val="000000"/>
          <w:sz w:val="24"/>
          <w:szCs w:val="24"/>
        </w:rPr>
        <w:t>. Education Week 32.</w:t>
      </w:r>
    </w:p>
    <w:p w:rsidR="001A1456" w:rsidRPr="00230498" w:rsidRDefault="001A1456" w:rsidP="001A1456">
      <w:pPr>
        <w:widowControl w:val="0"/>
        <w:numPr>
          <w:ilvl w:val="0"/>
          <w:numId w:val="12"/>
        </w:numPr>
        <w:shd w:val="clear" w:color="auto" w:fill="FFFFFF"/>
        <w:spacing w:after="0" w:line="360" w:lineRule="auto"/>
        <w:ind w:left="374" w:hanging="357"/>
        <w:contextualSpacing/>
        <w:mirrorIndents/>
        <w:jc w:val="both"/>
        <w:rPr>
          <w:rFonts w:eastAsia="Times New Roman"/>
          <w:sz w:val="24"/>
          <w:szCs w:val="24"/>
        </w:rPr>
      </w:pPr>
      <w:hyperlink r:id="rId10" w:history="1">
        <w:r w:rsidRPr="00230498">
          <w:rPr>
            <w:rStyle w:val="Hyperlink"/>
            <w:rFonts w:eastAsia="Times New Roman"/>
            <w:sz w:val="24"/>
            <w:szCs w:val="24"/>
          </w:rPr>
          <w:t>https://www.google.com/amp/s/creately.com/blog/education/online-teaching-methods/amp/</w:t>
        </w:r>
      </w:hyperlink>
    </w:p>
    <w:p w:rsidR="001A1456" w:rsidRPr="00230498" w:rsidRDefault="001A1456" w:rsidP="001A1456">
      <w:pPr>
        <w:widowControl w:val="0"/>
        <w:numPr>
          <w:ilvl w:val="0"/>
          <w:numId w:val="12"/>
        </w:numPr>
        <w:shd w:val="clear" w:color="auto" w:fill="FFFFFF"/>
        <w:spacing w:after="0" w:line="360" w:lineRule="auto"/>
        <w:ind w:left="374" w:hanging="357"/>
        <w:contextualSpacing/>
        <w:mirrorIndents/>
        <w:jc w:val="both"/>
        <w:rPr>
          <w:rFonts w:eastAsia="Times New Roman"/>
          <w:sz w:val="24"/>
          <w:szCs w:val="24"/>
        </w:rPr>
      </w:pPr>
      <w:r w:rsidRPr="00230498">
        <w:rPr>
          <w:rFonts w:eastAsia="Times New Roman"/>
          <w:sz w:val="24"/>
          <w:szCs w:val="24"/>
        </w:rPr>
        <w:t>https://blog.wiziq.com/5-online-teaching-techniques/</w:t>
      </w:r>
    </w:p>
    <w:p w:rsidR="001A1456" w:rsidRPr="00230498" w:rsidRDefault="001A1456" w:rsidP="001A1456">
      <w:pPr>
        <w:widowControl w:val="0"/>
        <w:numPr>
          <w:ilvl w:val="0"/>
          <w:numId w:val="12"/>
        </w:numPr>
        <w:shd w:val="clear" w:color="auto" w:fill="FFFFFF"/>
        <w:spacing w:after="0" w:line="360" w:lineRule="auto"/>
        <w:ind w:left="374" w:hanging="357"/>
        <w:contextualSpacing/>
        <w:mirrorIndents/>
        <w:jc w:val="both"/>
        <w:rPr>
          <w:rFonts w:eastAsia="Times New Roman"/>
          <w:sz w:val="24"/>
          <w:szCs w:val="24"/>
        </w:rPr>
      </w:pPr>
      <w:hyperlink r:id="rId11" w:history="1">
        <w:r w:rsidRPr="00230498">
          <w:rPr>
            <w:rStyle w:val="Hyperlink"/>
            <w:sz w:val="24"/>
            <w:szCs w:val="24"/>
          </w:rPr>
          <w:t>https://help.zalo.me/article/day-hoc-online</w:t>
        </w:r>
      </w:hyperlink>
    </w:p>
    <w:p w:rsidR="00554E08" w:rsidRDefault="001A1456" w:rsidP="001A1456">
      <w:hyperlink r:id="rId12" w:history="1">
        <w:r w:rsidRPr="00230498">
          <w:rPr>
            <w:rStyle w:val="Hyperlink"/>
            <w:sz w:val="24"/>
            <w:szCs w:val="24"/>
            <w:shd w:val="clear" w:color="auto" w:fill="FFFFFF"/>
          </w:rPr>
          <w:t>http://flippedclassroom.org/</w:t>
        </w:r>
      </w:hyperlink>
    </w:p>
    <w:sectPr w:rsidR="00554E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85730"/>
    <w:multiLevelType w:val="multilevel"/>
    <w:tmpl w:val="25AA7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6C83B64"/>
    <w:multiLevelType w:val="hybridMultilevel"/>
    <w:tmpl w:val="7324A2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7560AE"/>
    <w:multiLevelType w:val="hybridMultilevel"/>
    <w:tmpl w:val="968C053C"/>
    <w:lvl w:ilvl="0" w:tplc="0409000D">
      <w:start w:val="1"/>
      <w:numFmt w:val="bullet"/>
      <w:lvlText w:val=""/>
      <w:lvlJc w:val="left"/>
      <w:pPr>
        <w:ind w:left="720" w:hanging="360"/>
      </w:pPr>
      <w:rPr>
        <w:rFonts w:ascii="Wingdings" w:hAnsi="Wingdings"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C05ABF"/>
    <w:multiLevelType w:val="multilevel"/>
    <w:tmpl w:val="B54A7352"/>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4">
    <w:nsid w:val="33590A24"/>
    <w:multiLevelType w:val="hybridMultilevel"/>
    <w:tmpl w:val="89B20B94"/>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3A4C2849"/>
    <w:multiLevelType w:val="multilevel"/>
    <w:tmpl w:val="846A5518"/>
    <w:lvl w:ilvl="0">
      <w:start w:val="1"/>
      <w:numFmt w:val="bullet"/>
      <w:lvlText w:val=""/>
      <w:lvlJc w:val="left"/>
      <w:pPr>
        <w:ind w:left="810" w:hanging="360"/>
      </w:pPr>
      <w:rPr>
        <w:rFonts w:ascii="Wingdings" w:hAnsi="Wingdings" w:hint="default"/>
        <w:color w:val="000000"/>
      </w:rPr>
    </w:lvl>
    <w:lvl w:ilvl="1">
      <w:start w:val="1"/>
      <w:numFmt w:val="decimal"/>
      <w:isLgl/>
      <w:lvlText w:val="%1.%2"/>
      <w:lvlJc w:val="left"/>
      <w:pPr>
        <w:ind w:left="810" w:hanging="36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6">
    <w:nsid w:val="3A661366"/>
    <w:multiLevelType w:val="hybridMultilevel"/>
    <w:tmpl w:val="A31CDF3C"/>
    <w:lvl w:ilvl="0" w:tplc="0409000D">
      <w:start w:val="1"/>
      <w:numFmt w:val="bullet"/>
      <w:lvlText w:val=""/>
      <w:lvlJc w:val="left"/>
      <w:pPr>
        <w:ind w:left="720" w:hanging="360"/>
      </w:pPr>
      <w:rPr>
        <w:rFonts w:ascii="Wingdings" w:hAnsi="Wingdings"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AF6B94"/>
    <w:multiLevelType w:val="hybridMultilevel"/>
    <w:tmpl w:val="A78298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522604"/>
    <w:multiLevelType w:val="hybridMultilevel"/>
    <w:tmpl w:val="35DEDD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35402E"/>
    <w:multiLevelType w:val="hybridMultilevel"/>
    <w:tmpl w:val="E962D9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79021F"/>
    <w:multiLevelType w:val="hybridMultilevel"/>
    <w:tmpl w:val="1CD0B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0520BF"/>
    <w:multiLevelType w:val="hybridMultilevel"/>
    <w:tmpl w:val="F7F898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071153"/>
    <w:multiLevelType w:val="hybridMultilevel"/>
    <w:tmpl w:val="8E8C375E"/>
    <w:lvl w:ilvl="0" w:tplc="725E1A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
  </w:num>
  <w:num w:numId="4">
    <w:abstractNumId w:val="12"/>
  </w:num>
  <w:num w:numId="5">
    <w:abstractNumId w:val="5"/>
  </w:num>
  <w:num w:numId="6">
    <w:abstractNumId w:val="8"/>
  </w:num>
  <w:num w:numId="7">
    <w:abstractNumId w:val="2"/>
  </w:num>
  <w:num w:numId="8">
    <w:abstractNumId w:val="9"/>
  </w:num>
  <w:num w:numId="9">
    <w:abstractNumId w:val="6"/>
  </w:num>
  <w:num w:numId="10">
    <w:abstractNumId w:val="10"/>
  </w:num>
  <w:num w:numId="11">
    <w:abstractNumId w:val="4"/>
  </w:num>
  <w:num w:numId="12">
    <w:abstractNumId w:val="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456"/>
    <w:rsid w:val="001A1456"/>
    <w:rsid w:val="00554E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456"/>
    <w:rPr>
      <w:rFonts w:ascii="Times New Roman" w:hAnsi="Times New Roman" w:cs="Times New Roman"/>
      <w:sz w:val="26"/>
      <w:szCs w:val="26"/>
    </w:rPr>
  </w:style>
  <w:style w:type="paragraph" w:styleId="Heading2">
    <w:name w:val="heading 2"/>
    <w:basedOn w:val="Normal"/>
    <w:next w:val="Normal"/>
    <w:link w:val="Heading2Char"/>
    <w:uiPriority w:val="9"/>
    <w:semiHidden/>
    <w:unhideWhenUsed/>
    <w:qFormat/>
    <w:rsid w:val="001A1456"/>
    <w:pPr>
      <w:keepNext/>
      <w:keepLines/>
      <w:spacing w:before="40" w:after="0"/>
      <w:outlineLvl w:val="1"/>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1A1456"/>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A1456"/>
    <w:pPr>
      <w:ind w:left="720"/>
      <w:contextualSpacing/>
    </w:pPr>
  </w:style>
  <w:style w:type="character" w:styleId="Hyperlink">
    <w:name w:val="Hyperlink"/>
    <w:basedOn w:val="DefaultParagraphFont"/>
    <w:uiPriority w:val="99"/>
    <w:unhideWhenUsed/>
    <w:rsid w:val="001A1456"/>
    <w:rPr>
      <w:color w:val="0000FF" w:themeColor="hyperlink"/>
      <w:u w:val="single"/>
    </w:rPr>
  </w:style>
  <w:style w:type="character" w:customStyle="1" w:styleId="Bodytext6">
    <w:name w:val="Body text (6)_"/>
    <w:basedOn w:val="DefaultParagraphFont"/>
    <w:link w:val="Bodytext60"/>
    <w:rsid w:val="001A1456"/>
    <w:rPr>
      <w:rFonts w:ascii="Arial" w:eastAsia="Arial" w:hAnsi="Arial" w:cs="Arial"/>
      <w:i/>
      <w:iCs/>
      <w:sz w:val="20"/>
      <w:szCs w:val="20"/>
      <w:shd w:val="clear" w:color="auto" w:fill="FFFFFF"/>
    </w:rPr>
  </w:style>
  <w:style w:type="paragraph" w:customStyle="1" w:styleId="Bodytext60">
    <w:name w:val="Body text (6)"/>
    <w:basedOn w:val="Normal"/>
    <w:link w:val="Bodytext6"/>
    <w:rsid w:val="001A1456"/>
    <w:pPr>
      <w:widowControl w:val="0"/>
      <w:shd w:val="clear" w:color="auto" w:fill="FFFFFF"/>
      <w:spacing w:before="120" w:after="60" w:line="251" w:lineRule="exact"/>
      <w:jc w:val="both"/>
    </w:pPr>
    <w:rPr>
      <w:rFonts w:ascii="Arial" w:eastAsia="Arial" w:hAnsi="Arial" w:cs="Arial"/>
      <w:i/>
      <w:iCs/>
      <w:sz w:val="20"/>
      <w:szCs w:val="20"/>
    </w:rPr>
  </w:style>
  <w:style w:type="paragraph" w:styleId="BalloonText">
    <w:name w:val="Balloon Text"/>
    <w:basedOn w:val="Normal"/>
    <w:link w:val="BalloonTextChar"/>
    <w:uiPriority w:val="99"/>
    <w:semiHidden/>
    <w:unhideWhenUsed/>
    <w:rsid w:val="001A14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145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456"/>
    <w:rPr>
      <w:rFonts w:ascii="Times New Roman" w:hAnsi="Times New Roman" w:cs="Times New Roman"/>
      <w:sz w:val="26"/>
      <w:szCs w:val="26"/>
    </w:rPr>
  </w:style>
  <w:style w:type="paragraph" w:styleId="Heading2">
    <w:name w:val="heading 2"/>
    <w:basedOn w:val="Normal"/>
    <w:next w:val="Normal"/>
    <w:link w:val="Heading2Char"/>
    <w:uiPriority w:val="9"/>
    <w:semiHidden/>
    <w:unhideWhenUsed/>
    <w:qFormat/>
    <w:rsid w:val="001A1456"/>
    <w:pPr>
      <w:keepNext/>
      <w:keepLines/>
      <w:spacing w:before="40" w:after="0"/>
      <w:outlineLvl w:val="1"/>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1A1456"/>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A1456"/>
    <w:pPr>
      <w:ind w:left="720"/>
      <w:contextualSpacing/>
    </w:pPr>
  </w:style>
  <w:style w:type="character" w:styleId="Hyperlink">
    <w:name w:val="Hyperlink"/>
    <w:basedOn w:val="DefaultParagraphFont"/>
    <w:uiPriority w:val="99"/>
    <w:unhideWhenUsed/>
    <w:rsid w:val="001A1456"/>
    <w:rPr>
      <w:color w:val="0000FF" w:themeColor="hyperlink"/>
      <w:u w:val="single"/>
    </w:rPr>
  </w:style>
  <w:style w:type="character" w:customStyle="1" w:styleId="Bodytext6">
    <w:name w:val="Body text (6)_"/>
    <w:basedOn w:val="DefaultParagraphFont"/>
    <w:link w:val="Bodytext60"/>
    <w:rsid w:val="001A1456"/>
    <w:rPr>
      <w:rFonts w:ascii="Arial" w:eastAsia="Arial" w:hAnsi="Arial" w:cs="Arial"/>
      <w:i/>
      <w:iCs/>
      <w:sz w:val="20"/>
      <w:szCs w:val="20"/>
      <w:shd w:val="clear" w:color="auto" w:fill="FFFFFF"/>
    </w:rPr>
  </w:style>
  <w:style w:type="paragraph" w:customStyle="1" w:styleId="Bodytext60">
    <w:name w:val="Body text (6)"/>
    <w:basedOn w:val="Normal"/>
    <w:link w:val="Bodytext6"/>
    <w:rsid w:val="001A1456"/>
    <w:pPr>
      <w:widowControl w:val="0"/>
      <w:shd w:val="clear" w:color="auto" w:fill="FFFFFF"/>
      <w:spacing w:before="120" w:after="60" w:line="251" w:lineRule="exact"/>
      <w:jc w:val="both"/>
    </w:pPr>
    <w:rPr>
      <w:rFonts w:ascii="Arial" w:eastAsia="Arial" w:hAnsi="Arial" w:cs="Arial"/>
      <w:i/>
      <w:iCs/>
      <w:sz w:val="20"/>
      <w:szCs w:val="20"/>
    </w:rPr>
  </w:style>
  <w:style w:type="paragraph" w:styleId="BalloonText">
    <w:name w:val="Balloon Text"/>
    <w:basedOn w:val="Normal"/>
    <w:link w:val="BalloonTextChar"/>
    <w:uiPriority w:val="99"/>
    <w:semiHidden/>
    <w:unhideWhenUsed/>
    <w:rsid w:val="001A14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14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hyperlink" Target="http://flippedclassroom.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help.zalo.me/article/day-hoc-online" TargetMode="External"/><Relationship Id="rId5" Type="http://schemas.openxmlformats.org/officeDocument/2006/relationships/webSettings" Target="webSettings.xml"/><Relationship Id="rId10" Type="http://schemas.openxmlformats.org/officeDocument/2006/relationships/hyperlink" Target="https://www.google.com/amp/s/creately.com/blog/education/online-teaching-methods/amp/"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3055</Words>
  <Characters>17414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nghia</dc:creator>
  <cp:lastModifiedBy>nghia</cp:lastModifiedBy>
  <cp:revision>1</cp:revision>
  <dcterms:created xsi:type="dcterms:W3CDTF">2021-04-27T02:19:00Z</dcterms:created>
  <dcterms:modified xsi:type="dcterms:W3CDTF">2021-04-27T02:20:00Z</dcterms:modified>
</cp:coreProperties>
</file>